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74" w:rsidRPr="007F6B3F" w:rsidRDefault="005C7E74" w:rsidP="003718B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Введение</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Настоящие Правила землепользования и застройки сельского поселения Алексеевский сельсовет муниципального района Уфимский район Республики Башкортостан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Алексеевский сельсовет муниципального района Уфимский район Республики Башкортостан, Генеральным планом сельского поселения Алексеевский сельсовет муниципального района Уфимский район Республики Башкортостан, </w:t>
      </w:r>
      <w:r w:rsidR="003718BB" w:rsidRPr="007F6B3F">
        <w:rPr>
          <w:rFonts w:ascii="Times New Roman" w:hAnsi="Times New Roman" w:cs="Times New Roman"/>
          <w:sz w:val="28"/>
          <w:szCs w:val="28"/>
        </w:rPr>
        <w:t xml:space="preserve">Схемой территориального планирования муниципального района Уфимский район Республики Башкортостан, </w:t>
      </w:r>
      <w:r w:rsidRPr="007F6B3F">
        <w:rPr>
          <w:rFonts w:ascii="Times New Roman" w:hAnsi="Times New Roman" w:cs="Times New Roman"/>
          <w:sz w:val="28"/>
          <w:szCs w:val="28"/>
        </w:rPr>
        <w:t>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Уфимский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утверждаются и применяются в целях создания условий для устойчивого развития территории сельского поселения Алексеевский сельсовет муниципального района Уфимский район Республики Башкортостан, сохранения окружающей среды и объектов культурного наследия; создания условий для планировки территории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Правила содержат общую часть и графическую часть.</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Общая часть Правил оформлена в виде текстовых материалов и включает положения о порядке применения Правил и внесения в них изменений, градостроительные регламенты.</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Графическая часть Правил содержит текстовые и графические материалы и включает карты градостроительного зонирования территории сельского поселения </w:t>
      </w:r>
      <w:r w:rsidRPr="007F6B3F">
        <w:rPr>
          <w:rFonts w:ascii="Times New Roman" w:hAnsi="Times New Roman" w:cs="Times New Roman"/>
          <w:sz w:val="28"/>
          <w:szCs w:val="28"/>
        </w:rPr>
        <w:lastRenderedPageBreak/>
        <w:t xml:space="preserve">Алексеевский сельсовет муниципального района Уфимский район Республики Башкортостан (далее – сельское поселение).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18B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Часть 1. ОБЩАЯ ЧАСТЬ ПРАВИЛ ЗЕМЛЕПОЛЬЗОВАНИЯ И ЗАСТРОЙКИ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Глава 1. Общие положения</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1.1. Область применения Правил</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1.1.1. Действие настоящих Правил распространяется на всю территорию сельского поселения Алексеевский сельсовет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1.1.2. Настоящие Правила применяются: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подготовке документации по планировке территории и градостроительных планов земельных участков;</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об изъятии для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муниципальных нужд;</w:t>
      </w:r>
    </w:p>
    <w:p w:rsidR="007F6B3F" w:rsidRPr="007F6B3F" w:rsidRDefault="007F6B3F" w:rsidP="007F6B3F">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 при принятии решений о выдаче или отказе в выдаче уведомлений </w:t>
      </w:r>
      <w:r w:rsidRPr="007F6B3F">
        <w:rPr>
          <w:rFonts w:ascii="Times New Roman" w:hAnsi="Times New Roman" w:cs="Times New Roman"/>
          <w:bCs/>
          <w:sz w:val="28"/>
          <w:szCs w:val="28"/>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bCs/>
          <w:sz w:val="28"/>
          <w:szCs w:val="28"/>
        </w:rPr>
        <w:t>;</w:t>
      </w:r>
    </w:p>
    <w:p w:rsidR="007F6B3F" w:rsidRPr="007F6B3F" w:rsidRDefault="007F6B3F" w:rsidP="005C7E7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F6B3F">
        <w:rPr>
          <w:rFonts w:ascii="Times New Roman" w:hAnsi="Times New Roman" w:cs="Times New Roman"/>
          <w:sz w:val="28"/>
          <w:szCs w:val="28"/>
        </w:rPr>
        <w:t>при принятии решений о выдаче или об отказе в выдаче разрешений</w:t>
      </w:r>
      <w:r>
        <w:rPr>
          <w:rFonts w:ascii="Times New Roman" w:hAnsi="Times New Roman" w:cs="Times New Roman"/>
          <w:sz w:val="28"/>
          <w:szCs w:val="28"/>
        </w:rPr>
        <w:t xml:space="preserve"> на строительство</w:t>
      </w:r>
      <w:r w:rsidRPr="007F6B3F">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осуществлении муниципального контроля и надзора за использованием земельных участков,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1.1.3. В настоящих Правилах используются основные термины и понятия в значениях, определенных Градостроительным кодексом Российской Федерации.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1.1.4. Настоящие Правила не применяются при благоустройстве территории и при капитальном ремонте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1.1.5.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сельского поселения.</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1.1.6.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1.1.7. Лица, виновные в нарушении настоящих Правил, несут ответственность в порядке, предусмотренном законодательством Российской Федерации и Республики Башкортостан.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1.2. Общие положения о градостроительном зонировании территории сельского поселения</w:t>
      </w:r>
    </w:p>
    <w:p w:rsidR="005C7E74" w:rsidRPr="007F6B3F" w:rsidRDefault="005C7E74" w:rsidP="005C7E74">
      <w:pPr>
        <w:spacing w:after="0"/>
        <w:jc w:val="both"/>
        <w:rPr>
          <w:rFonts w:ascii="Times New Roman" w:hAnsi="Times New Roman" w:cs="Times New Roman"/>
          <w:sz w:val="28"/>
          <w:szCs w:val="28"/>
        </w:rPr>
      </w:pP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 Правила включают:</w:t>
      </w:r>
    </w:p>
    <w:p w:rsidR="007F6B3F" w:rsidRPr="007F6B3F" w:rsidRDefault="007F6B3F" w:rsidP="007F6B3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7F6B3F" w:rsidRPr="007F6B3F" w:rsidRDefault="007F6B3F" w:rsidP="007F6B3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w:t>
      </w:r>
      <w:r>
        <w:rPr>
          <w:rFonts w:ascii="Times New Roman" w:hAnsi="Times New Roman" w:cs="Times New Roman"/>
          <w:sz w:val="28"/>
          <w:szCs w:val="28"/>
        </w:rPr>
        <w:t xml:space="preserve">порядок и основания </w:t>
      </w:r>
      <w:r w:rsidRPr="007F6B3F">
        <w:rPr>
          <w:rFonts w:ascii="Times New Roman" w:hAnsi="Times New Roman" w:cs="Times New Roman"/>
          <w:sz w:val="28"/>
          <w:szCs w:val="28"/>
        </w:rPr>
        <w:t>приняти</w:t>
      </w:r>
      <w:r>
        <w:rPr>
          <w:rFonts w:ascii="Times New Roman" w:hAnsi="Times New Roman" w:cs="Times New Roman"/>
          <w:sz w:val="28"/>
          <w:szCs w:val="28"/>
        </w:rPr>
        <w:t>я</w:t>
      </w:r>
      <w:r w:rsidRPr="007F6B3F">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порядок применения Правил и внесения в них изменений;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градостроительные регламенты;</w:t>
      </w:r>
    </w:p>
    <w:p w:rsidR="005C7E74"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карты градостроительного зонирования. К картам градостроительного зонирования прилагаются сведения о границах территориальных зон, содержащие графическое описание местополож</w:t>
      </w:r>
      <w:r w:rsidR="00592932">
        <w:rPr>
          <w:rFonts w:ascii="Times New Roman" w:hAnsi="Times New Roman" w:cs="Times New Roman"/>
          <w:sz w:val="28"/>
          <w:szCs w:val="28"/>
        </w:rPr>
        <w:t>ения границ территориальных зон, границ зон  с особыми условиями использования территории, в том числе по санитарно-гигиеническим требованиям</w:t>
      </w:r>
      <w:r w:rsidR="008B6EEB">
        <w:rPr>
          <w:rFonts w:ascii="Times New Roman" w:hAnsi="Times New Roman" w:cs="Times New Roman"/>
          <w:sz w:val="28"/>
          <w:szCs w:val="28"/>
        </w:rPr>
        <w:t>;</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1.2.2. Порядок применения Правил и внесения в них изменений включает в себя положения: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о регулировании землепользования и застройки органами местного самоуправления сельского поселения и муниципального района Уфимский район Республики Башкортостан;</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подготовке документации по планировке территории и градостроительных планов земельных участков;</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проведении публичных слушаний или общественных обсуждений по вопросам землепользования и застройки в сельском поселении;</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 внесении изменений в Правила.</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Виды разрешенного использования земельных участков и объектов капитального строительства, которые включают:</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Pr="007F6B3F">
        <w:rPr>
          <w:rFonts w:ascii="Times New Roman" w:hAnsi="Times New Roman" w:cs="Times New Roman"/>
          <w:i/>
          <w:sz w:val="28"/>
          <w:szCs w:val="28"/>
        </w:rPr>
        <w:t>основные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согласований;</w:t>
      </w:r>
    </w:p>
    <w:p w:rsidR="005C7E74" w:rsidRPr="007F6B3F" w:rsidRDefault="005C7E74" w:rsidP="005C7E7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Pr="007F6B3F">
        <w:rPr>
          <w:rFonts w:ascii="Times New Roman" w:hAnsi="Times New Roman" w:cs="Times New Roman"/>
          <w:i/>
          <w:sz w:val="28"/>
          <w:szCs w:val="28"/>
        </w:rPr>
        <w:t>условно разрешенные виды использования</w:t>
      </w:r>
      <w:r w:rsidRPr="007F6B3F">
        <w:rPr>
          <w:rFonts w:ascii="Times New Roman" w:hAnsi="Times New Roman" w:cs="Times New Roman"/>
          <w:sz w:val="28"/>
          <w:szCs w:val="28"/>
        </w:rPr>
        <w:t xml:space="preserve"> - виды разрешенного использования, разрешение о применении которых предоставляется в порядке, предусмотренном </w:t>
      </w:r>
      <w:r w:rsidR="00B30096">
        <w:rPr>
          <w:rFonts w:ascii="Times New Roman" w:hAnsi="Times New Roman" w:cs="Times New Roman"/>
          <w:sz w:val="28"/>
          <w:szCs w:val="28"/>
        </w:rPr>
        <w:t xml:space="preserve">Градостроительным кодексом Российской Федерации, </w:t>
      </w:r>
      <w:r w:rsidRPr="007F6B3F">
        <w:rPr>
          <w:rFonts w:ascii="Times New Roman" w:hAnsi="Times New Roman" w:cs="Times New Roman"/>
          <w:sz w:val="28"/>
          <w:szCs w:val="28"/>
        </w:rPr>
        <w:t>настоящими Правилами;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7F6B3F">
        <w:rPr>
          <w:rFonts w:ascii="Times New Roman" w:hAnsi="Times New Roman" w:cs="Times New Roman"/>
          <w:i/>
          <w:sz w:val="28"/>
          <w:szCs w:val="28"/>
        </w:rPr>
        <w:t>вспомогательные виды разрешенного использования</w:t>
      </w:r>
      <w:r w:rsidRPr="007F6B3F">
        <w:rPr>
          <w:rFonts w:ascii="Times New Roman" w:hAnsi="Times New Roman" w:cs="Times New Roman"/>
          <w:sz w:val="28"/>
          <w:szCs w:val="28"/>
        </w:rPr>
        <w:t xml:space="preserve"> - виды разрешенного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
    <w:p w:rsidR="005C7E74" w:rsidRPr="007F6B3F" w:rsidRDefault="005C7E74" w:rsidP="00B30096">
      <w:pPr>
        <w:spacing w:after="0"/>
        <w:ind w:firstLine="708"/>
        <w:jc w:val="both"/>
        <w:rPr>
          <w:rFonts w:ascii="Times New Roman" w:hAnsi="Times New Roman" w:cs="Times New Roman"/>
          <w:sz w:val="28"/>
          <w:szCs w:val="28"/>
        </w:rPr>
      </w:pPr>
      <w:bookmarkStart w:id="0" w:name="Par374"/>
      <w:bookmarkEnd w:id="0"/>
      <w:r w:rsidRPr="007F6B3F">
        <w:rPr>
          <w:rFonts w:ascii="Times New Roman" w:hAnsi="Times New Roman" w:cs="Times New Roman"/>
          <w:sz w:val="28"/>
          <w:szCs w:val="28"/>
        </w:rPr>
        <w:t>1.2.4. Предельные параметры разрешенного строительства, реконструкции объектов капитального строительства, которые включают:</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5C7E74" w:rsidRPr="007F6B3F">
        <w:rPr>
          <w:rFonts w:ascii="Times New Roman" w:hAnsi="Times New Roman" w:cs="Times New Roman"/>
          <w:sz w:val="28"/>
          <w:szCs w:val="28"/>
        </w:rPr>
        <w:t>) предельн</w:t>
      </w:r>
      <w:r>
        <w:rPr>
          <w:rFonts w:ascii="Times New Roman" w:hAnsi="Times New Roman" w:cs="Times New Roman"/>
          <w:sz w:val="28"/>
          <w:szCs w:val="28"/>
        </w:rPr>
        <w:t>ую</w:t>
      </w:r>
      <w:r w:rsidR="005C7E74" w:rsidRPr="007F6B3F">
        <w:rPr>
          <w:rFonts w:ascii="Times New Roman" w:hAnsi="Times New Roman" w:cs="Times New Roman"/>
          <w:sz w:val="28"/>
          <w:szCs w:val="28"/>
        </w:rPr>
        <w:t xml:space="preserve"> этаж</w:t>
      </w:r>
      <w:r>
        <w:rPr>
          <w:rFonts w:ascii="Times New Roman" w:hAnsi="Times New Roman" w:cs="Times New Roman"/>
          <w:sz w:val="28"/>
          <w:szCs w:val="28"/>
        </w:rPr>
        <w:t xml:space="preserve">ность, где, </w:t>
      </w:r>
      <w:r w:rsidR="005C7E74" w:rsidRPr="007F6B3F">
        <w:rPr>
          <w:rFonts w:ascii="Times New Roman" w:hAnsi="Times New Roman" w:cs="Times New Roman"/>
          <w:sz w:val="28"/>
          <w:szCs w:val="28"/>
        </w:rPr>
        <w:t>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Pr="007F6B3F"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5C7E74" w:rsidRPr="007F6B3F">
        <w:rPr>
          <w:rFonts w:ascii="Times New Roman" w:hAnsi="Times New Roman" w:cs="Times New Roman"/>
          <w:sz w:val="28"/>
          <w:szCs w:val="28"/>
        </w:rPr>
        <w:t xml:space="preserve">) максимальный процент застройки в границах земельного участка - отношение суммарной площади земельного участка, которая может быть застроена </w:t>
      </w:r>
      <w:r w:rsidR="005C7E74" w:rsidRPr="007F6B3F">
        <w:rPr>
          <w:rFonts w:ascii="Times New Roman" w:hAnsi="Times New Roman" w:cs="Times New Roman"/>
          <w:sz w:val="28"/>
          <w:szCs w:val="28"/>
        </w:rPr>
        <w:lastRenderedPageBreak/>
        <w:t>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5C7E74"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C7E74" w:rsidRPr="007F6B3F">
        <w:rPr>
          <w:rFonts w:ascii="Times New Roman" w:hAnsi="Times New Roman" w:cs="Times New Roman"/>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за исключением размещения объ</w:t>
      </w:r>
      <w:r w:rsidR="008B6EEB">
        <w:rPr>
          <w:rFonts w:ascii="Times New Roman" w:hAnsi="Times New Roman" w:cs="Times New Roman"/>
          <w:sz w:val="28"/>
          <w:szCs w:val="28"/>
        </w:rPr>
        <w:t>ектов инженерной инфраструктуры;</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92932">
        <w:rPr>
          <w:rFonts w:ascii="Times New Roman" w:hAnsi="Times New Roman" w:cs="Times New Roman"/>
          <w:sz w:val="28"/>
          <w:szCs w:val="28"/>
        </w:rPr>
        <w:t>минимальн</w:t>
      </w:r>
      <w:r>
        <w:rPr>
          <w:rFonts w:ascii="Times New Roman" w:hAnsi="Times New Roman" w:cs="Times New Roman"/>
          <w:sz w:val="28"/>
          <w:szCs w:val="28"/>
        </w:rPr>
        <w:t>ую ширину</w:t>
      </w:r>
      <w:r w:rsidR="00592932">
        <w:rPr>
          <w:rFonts w:ascii="Times New Roman" w:hAnsi="Times New Roman" w:cs="Times New Roman"/>
          <w:sz w:val="28"/>
          <w:szCs w:val="28"/>
        </w:rPr>
        <w:t xml:space="preserve"> по уличному фронту</w:t>
      </w:r>
      <w:r>
        <w:rPr>
          <w:rFonts w:ascii="Times New Roman" w:hAnsi="Times New Roman" w:cs="Times New Roman"/>
          <w:sz w:val="28"/>
          <w:szCs w:val="28"/>
        </w:rPr>
        <w:t xml:space="preserve"> или по красной линии</w:t>
      </w:r>
      <w:r w:rsidR="00592932">
        <w:rPr>
          <w:rFonts w:ascii="Times New Roman" w:hAnsi="Times New Roman" w:cs="Times New Roman"/>
          <w:sz w:val="28"/>
          <w:szCs w:val="28"/>
        </w:rPr>
        <w:t>;</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2932">
        <w:rPr>
          <w:rFonts w:ascii="Times New Roman" w:hAnsi="Times New Roman" w:cs="Times New Roman"/>
          <w:sz w:val="28"/>
          <w:szCs w:val="28"/>
        </w:rPr>
        <w:t xml:space="preserve"> минимальный коэффициент озеленения;</w:t>
      </w:r>
    </w:p>
    <w:p w:rsidR="00592932" w:rsidRDefault="00B30096" w:rsidP="00FF36BD">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8B6EEB">
        <w:rPr>
          <w:rFonts w:ascii="Times New Roman" w:hAnsi="Times New Roman" w:cs="Times New Roman"/>
          <w:sz w:val="28"/>
          <w:szCs w:val="28"/>
        </w:rPr>
        <w:t xml:space="preserve"> </w:t>
      </w:r>
      <w:r>
        <w:rPr>
          <w:rFonts w:ascii="Times New Roman" w:hAnsi="Times New Roman" w:cs="Times New Roman"/>
          <w:sz w:val="28"/>
          <w:szCs w:val="28"/>
        </w:rPr>
        <w:t xml:space="preserve">максимальную </w:t>
      </w:r>
      <w:r w:rsidR="008B6EEB">
        <w:rPr>
          <w:rFonts w:ascii="Times New Roman" w:hAnsi="Times New Roman" w:cs="Times New Roman"/>
          <w:sz w:val="28"/>
          <w:szCs w:val="28"/>
        </w:rPr>
        <w:t>высот</w:t>
      </w:r>
      <w:r>
        <w:rPr>
          <w:rFonts w:ascii="Times New Roman" w:hAnsi="Times New Roman" w:cs="Times New Roman"/>
          <w:sz w:val="28"/>
          <w:szCs w:val="28"/>
        </w:rPr>
        <w:t>у</w:t>
      </w:r>
      <w:r w:rsidR="008B6EEB">
        <w:rPr>
          <w:rFonts w:ascii="Times New Roman" w:hAnsi="Times New Roman" w:cs="Times New Roman"/>
          <w:sz w:val="28"/>
          <w:szCs w:val="28"/>
        </w:rPr>
        <w:t xml:space="preserve"> ограждения между земельными участками. </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Наряду с указанными в настоящем пункте предельными параметрами разрешенного строительства (реконструкции) объектов капитального строительства в градостроительном регламенте территориальной зоны могут быть установлены иные предельные параметры разрешенного строительства (реконструкции) объектов капитального строительства.</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1.2.6. </w:t>
      </w:r>
      <w:r w:rsidRPr="00592932">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максимально допустимого уровня территориальной доступности указанных объектов для населения </w:t>
      </w:r>
      <w:r w:rsidR="00592932" w:rsidRPr="00592932">
        <w:rPr>
          <w:rFonts w:ascii="Times New Roman" w:hAnsi="Times New Roman" w:cs="Times New Roman"/>
          <w:sz w:val="28"/>
          <w:szCs w:val="28"/>
        </w:rPr>
        <w:t>определены Генеральным планом сельского поселения</w:t>
      </w:r>
      <w:r w:rsidRPr="00592932">
        <w:rPr>
          <w:rFonts w:ascii="Times New Roman" w:hAnsi="Times New Roman" w:cs="Times New Roman"/>
          <w:sz w:val="28"/>
          <w:szCs w:val="28"/>
        </w:rPr>
        <w:t>.</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1.2.7.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1.2.8. На картах градостроительного зонирования отображаются: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установленные настоящими Правилами границы территориальных зон;</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2) </w:t>
      </w:r>
      <w:r w:rsidRPr="00592932">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границы зон с особыми условиями использования территорий;</w:t>
      </w:r>
    </w:p>
    <w:p w:rsidR="00592932"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объекты культурного наследия, границы территорий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1.2.9. Границы зон с особыми условиями использования территорий, объекты культурного наследия, границы территорий объектов культурного наследия, устанавливаемые в порядке, определенном законодательством Российской Федерации и Республики Башкортостан, после вступления в силу настоящих Правил также подлежат отображению на картах градостроительного зонирования. При внесении в настоящие Правила соответствующих изменений публичные слушания </w:t>
      </w:r>
      <w:r w:rsidR="00FF36BD" w:rsidRPr="007F6B3F">
        <w:rPr>
          <w:rFonts w:ascii="Times New Roman" w:hAnsi="Times New Roman" w:cs="Times New Roman"/>
          <w:sz w:val="28"/>
          <w:szCs w:val="28"/>
        </w:rPr>
        <w:t xml:space="preserve">или общественные обсуждения </w:t>
      </w:r>
      <w:r w:rsidRPr="007F6B3F">
        <w:rPr>
          <w:rFonts w:ascii="Times New Roman" w:hAnsi="Times New Roman" w:cs="Times New Roman"/>
          <w:sz w:val="28"/>
          <w:szCs w:val="28"/>
        </w:rPr>
        <w:t>не проводятся.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1.2.10.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за исключением тех, что:</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расположены в границах территорий памятников</w:t>
      </w:r>
      <w:r w:rsidR="00FF36BD"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5C7E74"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предоставлены для добычи полезных ископаемых.</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1.2.11. В целях градостроительного зонирования территории сельского поселения в составе территориальных зон </w:t>
      </w:r>
      <w:r w:rsidRPr="00592932">
        <w:rPr>
          <w:rFonts w:ascii="Times New Roman" w:hAnsi="Times New Roman" w:cs="Times New Roman"/>
          <w:sz w:val="28"/>
          <w:szCs w:val="28"/>
        </w:rPr>
        <w:t>подзоны не выделяются.</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1.2.12.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5C7E74" w:rsidRPr="007F6B3F" w:rsidRDefault="005C7E74" w:rsidP="00FF36B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1.2.13.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8B6EEB">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Глава 2. Порядок применения Правил землепользования</w:t>
      </w:r>
      <w:r w:rsidR="00FF36BD" w:rsidRPr="007F6B3F">
        <w:rPr>
          <w:rFonts w:ascii="Times New Roman" w:hAnsi="Times New Roman" w:cs="Times New Roman"/>
          <w:b/>
          <w:bCs/>
          <w:sz w:val="28"/>
          <w:szCs w:val="28"/>
        </w:rPr>
        <w:t xml:space="preserve"> </w:t>
      </w:r>
      <w:r w:rsidRPr="007F6B3F">
        <w:rPr>
          <w:rFonts w:ascii="Times New Roman" w:hAnsi="Times New Roman" w:cs="Times New Roman"/>
          <w:b/>
          <w:bCs/>
          <w:sz w:val="28"/>
          <w:szCs w:val="28"/>
        </w:rPr>
        <w:t>и застройки сельского поселения и внесения в них изменений</w:t>
      </w:r>
    </w:p>
    <w:p w:rsidR="005C7E74" w:rsidRPr="007F6B3F" w:rsidRDefault="005C7E74" w:rsidP="005C7E74">
      <w:pPr>
        <w:spacing w:after="0"/>
        <w:jc w:val="both"/>
        <w:rPr>
          <w:rFonts w:ascii="Times New Roman" w:hAnsi="Times New Roman" w:cs="Times New Roman"/>
          <w:b/>
          <w:bCs/>
          <w:sz w:val="28"/>
          <w:szCs w:val="28"/>
        </w:rPr>
      </w:pPr>
      <w:bookmarkStart w:id="1" w:name="Par403"/>
      <w:bookmarkEnd w:id="1"/>
      <w:r w:rsidRPr="007F6B3F">
        <w:rPr>
          <w:rFonts w:ascii="Times New Roman" w:hAnsi="Times New Roman" w:cs="Times New Roman"/>
          <w:b/>
          <w:bCs/>
          <w:sz w:val="28"/>
          <w:szCs w:val="28"/>
        </w:rPr>
        <w:t xml:space="preserve">Раздел 2.1. Регулирование землепользования и застройки органами местного самоуправления </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FF36BD">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2.1.1. Землепользование и застройка на земельных участках, на которые распространяется действие градостроительных регламентов</w:t>
      </w:r>
      <w:r w:rsidR="008B6EEB">
        <w:rPr>
          <w:rFonts w:ascii="Times New Roman" w:hAnsi="Times New Roman" w:cs="Times New Roman"/>
          <w:b/>
          <w:bCs/>
          <w:sz w:val="28"/>
          <w:szCs w:val="28"/>
        </w:rPr>
        <w:t>.</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2.1.1.2. Градостроительные регламенты устанавливаются с учетом: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функциональных зон и характеристик их планируемого развития, определенных Генеральным планом сельского поселения;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видов территориальных зон;</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5C7E74" w:rsidRPr="007F6B3F" w:rsidRDefault="005C7E74" w:rsidP="00A14DB4">
      <w:pPr>
        <w:spacing w:after="0"/>
        <w:ind w:firstLine="708"/>
        <w:jc w:val="both"/>
        <w:rPr>
          <w:rFonts w:ascii="Times New Roman" w:hAnsi="Times New Roman" w:cs="Times New Roman"/>
          <w:sz w:val="28"/>
          <w:szCs w:val="28"/>
        </w:rPr>
      </w:pPr>
      <w:bookmarkStart w:id="2" w:name="Par417"/>
      <w:bookmarkEnd w:id="2"/>
      <w:r w:rsidRPr="007F6B3F">
        <w:rPr>
          <w:rFonts w:ascii="Times New Roman" w:hAnsi="Times New Roman" w:cs="Times New Roman"/>
          <w:sz w:val="28"/>
          <w:szCs w:val="28"/>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2.1.1.4. Реконструкция указанных в пункте 2.1.1.3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2.1.1.5. В случае если использование указанных в пункте 2.1.1.3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7E74" w:rsidRPr="007F6B3F" w:rsidRDefault="005C7E74" w:rsidP="008B6EEB">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2.1.2. Использование земельных участков и их частей, на которые действие градостроительных регламентов не распространяется, земельных участков и территорий,</w:t>
      </w:r>
      <w:r w:rsidR="008B6EEB">
        <w:rPr>
          <w:rFonts w:ascii="Times New Roman" w:hAnsi="Times New Roman" w:cs="Times New Roman"/>
          <w:b/>
          <w:bCs/>
          <w:sz w:val="28"/>
          <w:szCs w:val="28"/>
        </w:rPr>
        <w:t xml:space="preserve"> </w:t>
      </w:r>
      <w:r w:rsidRPr="007F6B3F">
        <w:rPr>
          <w:rFonts w:ascii="Times New Roman" w:hAnsi="Times New Roman" w:cs="Times New Roman"/>
          <w:b/>
          <w:bCs/>
          <w:sz w:val="28"/>
          <w:szCs w:val="28"/>
        </w:rPr>
        <w:t>на которые градостроительные регламенты не устанавливаются.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2.1.2.1. Использование земельных участков и их частей (далее -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2.1.2.2 - 2.1.2.7 настоящих Правил.</w:t>
      </w:r>
    </w:p>
    <w:p w:rsidR="005C7E74" w:rsidRPr="007F6B3F" w:rsidRDefault="005C7E74" w:rsidP="00A14DB4">
      <w:pPr>
        <w:spacing w:after="0"/>
        <w:ind w:firstLine="708"/>
        <w:jc w:val="both"/>
        <w:rPr>
          <w:rFonts w:ascii="Times New Roman" w:hAnsi="Times New Roman" w:cs="Times New Roman"/>
          <w:sz w:val="28"/>
          <w:szCs w:val="28"/>
        </w:rPr>
      </w:pPr>
      <w:bookmarkStart w:id="3" w:name="Par428"/>
      <w:bookmarkEnd w:id="3"/>
      <w:r w:rsidRPr="007F6B3F">
        <w:rPr>
          <w:rFonts w:ascii="Times New Roman" w:hAnsi="Times New Roman" w:cs="Times New Roman"/>
          <w:sz w:val="28"/>
          <w:szCs w:val="28"/>
        </w:rPr>
        <w:t>2.1.2.2. В границах территорий памятников</w:t>
      </w:r>
      <w:r w:rsidR="00A14DB4" w:rsidRPr="007F6B3F">
        <w:rPr>
          <w:rFonts w:ascii="Times New Roman" w:hAnsi="Times New Roman" w:cs="Times New Roman"/>
          <w:sz w:val="28"/>
          <w:szCs w:val="28"/>
        </w:rPr>
        <w:t xml:space="preserve"> и ассамблей</w:t>
      </w:r>
      <w:r w:rsidRPr="007F6B3F">
        <w:rPr>
          <w:rFonts w:ascii="Times New Roman" w:hAnsi="Times New Roman" w:cs="Times New Roman"/>
          <w:sz w:val="28"/>
          <w:szCs w:val="28"/>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2.1.2.3. В границах территорий общего пользования использование земельных участков определяется нормативными правовыми актами уполномоченных органов местного самоуправления, издаваемыми в соответствии с федеральными законами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2.1.2.4.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местного самоуправления, издаваемыми в соответствии с федеральными законами, </w:t>
      </w:r>
      <w:r w:rsidRPr="007F6B3F">
        <w:rPr>
          <w:rFonts w:ascii="Times New Roman" w:hAnsi="Times New Roman" w:cs="Times New Roman"/>
          <w:sz w:val="28"/>
          <w:szCs w:val="28"/>
        </w:rPr>
        <w:lastRenderedPageBreak/>
        <w:t>требованиями технических регламентов и нормативов градостроительного проектирования, и настоящими Правилами.</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5C7E74" w:rsidRPr="007F6B3F" w:rsidRDefault="005C7E74" w:rsidP="00A14DB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2.1.2.6. Использование земельных участков, занятых водными поверхностями, осуществляется в соответствии с водным законодательством.</w:t>
      </w:r>
    </w:p>
    <w:p w:rsidR="005C7E74" w:rsidRPr="007F6B3F" w:rsidRDefault="005C7E74" w:rsidP="00A14DB4">
      <w:pPr>
        <w:spacing w:after="0"/>
        <w:ind w:firstLine="708"/>
        <w:jc w:val="both"/>
        <w:rPr>
          <w:rFonts w:ascii="Times New Roman" w:hAnsi="Times New Roman" w:cs="Times New Roman"/>
          <w:sz w:val="28"/>
          <w:szCs w:val="28"/>
        </w:rPr>
      </w:pPr>
      <w:bookmarkStart w:id="4" w:name="Par433"/>
      <w:bookmarkEnd w:id="4"/>
      <w:r w:rsidRPr="007F6B3F">
        <w:rPr>
          <w:rFonts w:ascii="Times New Roman" w:hAnsi="Times New Roman" w:cs="Times New Roman"/>
          <w:sz w:val="28"/>
          <w:szCs w:val="28"/>
        </w:rPr>
        <w:t xml:space="preserve">2.1.2.7.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w:t>
      </w:r>
      <w:r w:rsidRPr="00192204">
        <w:rPr>
          <w:rFonts w:ascii="Times New Roman" w:hAnsi="Times New Roman" w:cs="Times New Roman"/>
          <w:sz w:val="28"/>
          <w:szCs w:val="28"/>
        </w:rPr>
        <w:t>10 статьи 85 Земельного кодекса Российской Федерации, осуществляется в</w:t>
      </w:r>
      <w:r w:rsidRPr="007F6B3F">
        <w:rPr>
          <w:rFonts w:ascii="Times New Roman" w:hAnsi="Times New Roman" w:cs="Times New Roman"/>
          <w:sz w:val="28"/>
          <w:szCs w:val="28"/>
        </w:rPr>
        <w:t xml:space="preserve"> порядке, установленном земельным законодательством и законодательством об особо охраняемых природных территориях.</w:t>
      </w:r>
    </w:p>
    <w:p w:rsidR="00192204" w:rsidRPr="00192204" w:rsidRDefault="003718BB" w:rsidP="00192204">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2.1.2.8. </w:t>
      </w:r>
      <w:r w:rsidR="00192204" w:rsidRPr="00192204">
        <w:rPr>
          <w:rFonts w:ascii="Times New Roman" w:hAnsi="Times New Roman" w:cs="Times New Roman"/>
          <w:sz w:val="28"/>
          <w:szCs w:val="28"/>
        </w:rPr>
        <w:t xml:space="preserve">Использование </w:t>
      </w:r>
      <w:r w:rsidR="0089778D" w:rsidRPr="00192204">
        <w:rPr>
          <w:rFonts w:ascii="Times New Roman" w:hAnsi="Times New Roman" w:cs="Times New Roman"/>
          <w:sz w:val="28"/>
          <w:szCs w:val="28"/>
        </w:rPr>
        <w:t>земель лесного фонда, земель запаса, сельскохозяйственных угодий в составе земель сельскохозяйственного назначения.</w:t>
      </w:r>
      <w:r w:rsidR="00192204" w:rsidRPr="00192204">
        <w:rPr>
          <w:rFonts w:ascii="Times New Roman" w:hAnsi="Times New Roman" w:cs="Times New Roman"/>
          <w:sz w:val="28"/>
          <w:szCs w:val="28"/>
        </w:rPr>
        <w:t xml:space="preserve"> осуществляется в порядке, установленном земельным законодательством и отраслевым законодательством о лесном фонде, об использовании земель сельскохозяйственного назначения.</w:t>
      </w:r>
    </w:p>
    <w:p w:rsidR="005C7E74" w:rsidRPr="007F6B3F" w:rsidRDefault="005C7E74" w:rsidP="00A14DB4">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7E74" w:rsidRPr="007F6B3F" w:rsidRDefault="005C7E74" w:rsidP="00914F9D">
      <w:pPr>
        <w:spacing w:after="0"/>
        <w:ind w:firstLine="708"/>
        <w:jc w:val="both"/>
        <w:rPr>
          <w:rFonts w:ascii="Times New Roman" w:hAnsi="Times New Roman" w:cs="Times New Roman"/>
          <w:sz w:val="28"/>
          <w:szCs w:val="28"/>
        </w:rPr>
      </w:pPr>
      <w:bookmarkStart w:id="5" w:name="Par439"/>
      <w:bookmarkEnd w:id="5"/>
      <w:r w:rsidRPr="007F6B3F">
        <w:rPr>
          <w:rFonts w:ascii="Times New Roman" w:hAnsi="Times New Roman" w:cs="Times New Roman"/>
          <w:sz w:val="28"/>
          <w:szCs w:val="28"/>
        </w:rPr>
        <w:t>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по тексту подраздела 2.1.3 настоящих Правил - разрешение).</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2.1.3.3. Для получения разрешения правообладатель земельного участка вправе направить в Комиссию по вопросам градостроительства, землепользования и застройки </w:t>
      </w:r>
      <w:r w:rsidRPr="000E2FF7">
        <w:rPr>
          <w:rFonts w:ascii="Times New Roman" w:hAnsi="Times New Roman" w:cs="Times New Roman"/>
          <w:sz w:val="28"/>
          <w:szCs w:val="28"/>
        </w:rPr>
        <w:t xml:space="preserve">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 xml:space="preserve"> (далее - Комиссия)</w:t>
      </w:r>
      <w:r w:rsidRPr="007F6B3F">
        <w:rPr>
          <w:rFonts w:ascii="Times New Roman" w:hAnsi="Times New Roman" w:cs="Times New Roman"/>
          <w:sz w:val="28"/>
          <w:szCs w:val="28"/>
        </w:rPr>
        <w:t xml:space="preserve"> заявление о получении указанного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6" w:name="Par442"/>
      <w:bookmarkEnd w:id="6"/>
      <w:r w:rsidRPr="007F6B3F">
        <w:rPr>
          <w:rFonts w:ascii="Times New Roman" w:hAnsi="Times New Roman" w:cs="Times New Roman"/>
          <w:sz w:val="28"/>
          <w:szCs w:val="28"/>
        </w:rPr>
        <w:lastRenderedPageBreak/>
        <w:t>2.1.3.4.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2.1.3.5. </w:t>
      </w:r>
      <w:r w:rsidRPr="000E2FF7">
        <w:rPr>
          <w:rFonts w:ascii="Times New Roman" w:hAnsi="Times New Roman" w:cs="Times New Roman"/>
          <w:sz w:val="28"/>
          <w:szCs w:val="28"/>
        </w:rPr>
        <w:t xml:space="preserve">Комиссия по вопросам градостроительства, землепользования и застройки при администрации </w:t>
      </w:r>
      <w:r w:rsidR="000E2FF7" w:rsidRPr="000E2FF7">
        <w:rPr>
          <w:rFonts w:ascii="Times New Roman" w:hAnsi="Times New Roman" w:cs="Times New Roman"/>
          <w:sz w:val="28"/>
          <w:szCs w:val="28"/>
        </w:rPr>
        <w:t>муниципального района Уфимский район Республики Башкортостан</w:t>
      </w:r>
      <w:r w:rsidRPr="000E2FF7">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публичные слушания или общественные обсуждения по во</w:t>
      </w:r>
      <w:r w:rsidR="005E0E5F" w:rsidRPr="007F6B3F">
        <w:rPr>
          <w:rFonts w:ascii="Times New Roman" w:hAnsi="Times New Roman" w:cs="Times New Roman"/>
          <w:sz w:val="28"/>
          <w:szCs w:val="28"/>
        </w:rPr>
        <w:t xml:space="preserve">просу </w:t>
      </w:r>
      <w:r w:rsidRPr="007F6B3F">
        <w:rPr>
          <w:rFonts w:ascii="Times New Roman" w:hAnsi="Times New Roman" w:cs="Times New Roman"/>
          <w:sz w:val="28"/>
          <w:szCs w:val="28"/>
        </w:rPr>
        <w:t>предоставлени</w:t>
      </w:r>
      <w:r w:rsidR="005E0E5F" w:rsidRPr="007F6B3F">
        <w:rPr>
          <w:rFonts w:ascii="Times New Roman" w:hAnsi="Times New Roman" w:cs="Times New Roman"/>
          <w:sz w:val="28"/>
          <w:szCs w:val="28"/>
        </w:rPr>
        <w:t>я</w:t>
      </w:r>
      <w:r w:rsidRPr="007F6B3F">
        <w:rPr>
          <w:rFonts w:ascii="Times New Roman" w:hAnsi="Times New Roman" w:cs="Times New Roman"/>
          <w:sz w:val="28"/>
          <w:szCs w:val="28"/>
        </w:rPr>
        <w:t xml:space="preserve"> разрешения в порядке, предусмотренном Градостроительным кодексом Российской Федерации и иными правовыми актами органов местного самоуправления сельского поселения. Расходы, связанные с организацией и проведением публичных слушаний </w:t>
      </w:r>
      <w:r w:rsidR="005E0E5F" w:rsidRPr="007F6B3F">
        <w:rPr>
          <w:rFonts w:ascii="Times New Roman" w:hAnsi="Times New Roman" w:cs="Times New Roman"/>
          <w:sz w:val="28"/>
          <w:szCs w:val="28"/>
        </w:rPr>
        <w:t xml:space="preserve">или общественных обсуждений </w:t>
      </w:r>
      <w:r w:rsidRPr="007F6B3F">
        <w:rPr>
          <w:rFonts w:ascii="Times New Roman" w:hAnsi="Times New Roman" w:cs="Times New Roman"/>
          <w:sz w:val="28"/>
          <w:szCs w:val="28"/>
        </w:rPr>
        <w:t>по вопросу о предоставлении разрешения,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7" w:name="Par445"/>
      <w:bookmarkEnd w:id="7"/>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2.1.3.6. Рекомендации содержат сведения о целесообразности или нецелесообразности предоставления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2.1.3.7. Рекомендации Комиссии, а также документы, указанные в пункте 2.1.3.4 настоящих Правил, представляются </w:t>
      </w:r>
      <w:r w:rsidRPr="000E2FF7">
        <w:rPr>
          <w:rFonts w:ascii="Times New Roman" w:hAnsi="Times New Roman" w:cs="Times New Roman"/>
          <w:sz w:val="28"/>
          <w:szCs w:val="28"/>
        </w:rPr>
        <w:t>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2.1.3.8. </w:t>
      </w:r>
      <w:r w:rsidRPr="000E2FF7">
        <w:rPr>
          <w:rFonts w:ascii="Times New Roman" w:hAnsi="Times New Roman" w:cs="Times New Roman"/>
          <w:sz w:val="28"/>
          <w:szCs w:val="28"/>
        </w:rPr>
        <w:t>Глава администрации сельского поселения,</w:t>
      </w:r>
      <w:r w:rsidRPr="007F6B3F">
        <w:rPr>
          <w:rFonts w:ascii="Times New Roman" w:hAnsi="Times New Roman" w:cs="Times New Roman"/>
          <w:sz w:val="28"/>
          <w:szCs w:val="28"/>
        </w:rPr>
        <w:t xml:space="preserve"> в течение 7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Решение о предоставлении разрешения, об отказе в предоставлении разрешения подлежит опубликованию на официальном </w:t>
      </w:r>
      <w:r w:rsidRPr="000E2FF7">
        <w:rPr>
          <w:rFonts w:ascii="Times New Roman" w:hAnsi="Times New Roman" w:cs="Times New Roman"/>
          <w:sz w:val="28"/>
          <w:szCs w:val="28"/>
        </w:rPr>
        <w:t>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2.1.3.9.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2.1.3.10.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0E2FF7" w:rsidRPr="007F6B3F" w:rsidRDefault="000E2FF7" w:rsidP="005C7E74">
      <w:pPr>
        <w:spacing w:after="0"/>
        <w:jc w:val="both"/>
        <w:rPr>
          <w:rFonts w:ascii="Times New Roman" w:hAnsi="Times New Roman" w:cs="Times New Roman"/>
          <w:sz w:val="28"/>
          <w:szCs w:val="28"/>
        </w:rPr>
      </w:pPr>
    </w:p>
    <w:p w:rsidR="005C7E74" w:rsidRPr="007F6B3F" w:rsidRDefault="005C7E74" w:rsidP="000E2FF7">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lastRenderedPageBreak/>
        <w:t>Раздел 2.2. Изменение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E0E5F">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2.2.1.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действующим законодательством и настоящими Правилами.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2.2.1.6.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rsidR="005C7E74" w:rsidRPr="007F6B3F" w:rsidRDefault="005C7E74" w:rsidP="005E0E5F">
      <w:pPr>
        <w:spacing w:after="0"/>
        <w:ind w:firstLine="708"/>
        <w:jc w:val="both"/>
        <w:rPr>
          <w:rFonts w:ascii="Times New Roman" w:hAnsi="Times New Roman" w:cs="Times New Roman"/>
          <w:b/>
          <w:bCs/>
          <w:sz w:val="28"/>
          <w:szCs w:val="28"/>
        </w:rPr>
      </w:pPr>
      <w:bookmarkStart w:id="8" w:name="Par468"/>
      <w:bookmarkEnd w:id="8"/>
      <w:r w:rsidRPr="007F6B3F">
        <w:rPr>
          <w:rFonts w:ascii="Times New Roman" w:hAnsi="Times New Roman" w:cs="Times New Roman"/>
          <w:b/>
          <w:bCs/>
          <w:sz w:val="28"/>
          <w:szCs w:val="28"/>
        </w:rPr>
        <w:lastRenderedPageBreak/>
        <w:t>2.2.2. Предоставление разрешения на условно разрешенный вид использования земельного участка и объекта капитального строительства.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2.2.2.1.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 (далее по тексту подраздела 2.2.2 настоящих Правил - разрешение), направляет заявление о получении такого разрешения в Комиссию.</w:t>
      </w:r>
    </w:p>
    <w:p w:rsidR="005C7E74" w:rsidRPr="007F6B3F" w:rsidRDefault="005C7E74" w:rsidP="005E0E5F">
      <w:pPr>
        <w:spacing w:after="0"/>
        <w:ind w:firstLine="708"/>
        <w:jc w:val="both"/>
        <w:rPr>
          <w:rFonts w:ascii="Times New Roman" w:hAnsi="Times New Roman" w:cs="Times New Roman"/>
          <w:sz w:val="28"/>
          <w:szCs w:val="28"/>
        </w:rPr>
      </w:pPr>
      <w:bookmarkStart w:id="9" w:name="Par473"/>
      <w:bookmarkEnd w:id="9"/>
      <w:r w:rsidRPr="007F6B3F">
        <w:rPr>
          <w:rFonts w:ascii="Times New Roman" w:hAnsi="Times New Roman" w:cs="Times New Roman"/>
          <w:sz w:val="28"/>
          <w:szCs w:val="28"/>
        </w:rPr>
        <w:t>2.2.2.2. Комиссия при необходимости запрашивает заключения органов, уполномоченных в области охраны окружающей среды, охраны объектов культурного наследия, иных уполномоченных органов.</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2.2.2.3. Комиссия: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организует и проводит в порядке, предусмотренном Градостроительным кодексом Российской Федерации, публичные слушания или общественные обсуждения по вопросу о предоставлении разрешения. Расходы, связанные с организацией и проведением публичных слушаний или общественных обсуждений, несет физическое или юридическое лицо, заинтересованное в предоставлении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bookmarkStart w:id="10" w:name="Par476"/>
      <w:bookmarkEnd w:id="10"/>
      <w:r w:rsidRPr="007F6B3F">
        <w:rPr>
          <w:rFonts w:ascii="Times New Roman" w:hAnsi="Times New Roman" w:cs="Times New Roman"/>
          <w:sz w:val="28"/>
          <w:szCs w:val="28"/>
        </w:rPr>
        <w:t>2)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 (или) объекта капитального строительства,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2.2.2.4. Рекомендации содержат сведения о целесообразности или нецелесообразности предоставления такого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2.2.2.5. Рекомендации Комиссии, а также документы, указанные в пункте 2.2.2.2 и подпункте 2 пункта 2.2.2.3 настоящих Правил, представляются главе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2.2.2.6. Глава администрации сельского поселения в течение 3 дней со дня поступления рекомендаций Комиссии принимает решение о предоставлении разрешения или об отказе в предоставлении разрешения.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Решение о предоставлении разрешения, об отказе в предоставлении разрешения подлежит опубликованию на официальном сайте администрации сельского поселения.</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w:t>
      </w:r>
      <w:r w:rsidRPr="007F6B3F">
        <w:rPr>
          <w:rFonts w:ascii="Times New Roman" w:hAnsi="Times New Roman" w:cs="Times New Roman"/>
          <w:sz w:val="28"/>
          <w:szCs w:val="28"/>
        </w:rPr>
        <w:lastRenderedPageBreak/>
        <w:t>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публичных слушаний</w:t>
      </w:r>
      <w:r w:rsidR="005E0E5F" w:rsidRPr="007F6B3F">
        <w:rPr>
          <w:rFonts w:ascii="Times New Roman" w:hAnsi="Times New Roman" w:cs="Times New Roman"/>
          <w:sz w:val="28"/>
          <w:szCs w:val="28"/>
        </w:rPr>
        <w:t xml:space="preserve"> или общественных обсуждений</w:t>
      </w:r>
      <w:r w:rsidRPr="007F6B3F">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2.2.2.8. </w:t>
      </w:r>
      <w:r w:rsidRPr="009A02BE">
        <w:rPr>
          <w:rFonts w:ascii="Times New Roman" w:hAnsi="Times New Roman" w:cs="Times New Roman"/>
          <w:sz w:val="28"/>
          <w:szCs w:val="28"/>
        </w:rPr>
        <w:t xml:space="preserve">Форма заявления о получении разрешения, порядок и сроки рассмотрения заявлений устанавливаются администрацией </w:t>
      </w:r>
      <w:r w:rsidR="000E2FF7" w:rsidRPr="009A02BE">
        <w:rPr>
          <w:rFonts w:ascii="Times New Roman" w:hAnsi="Times New Roman" w:cs="Times New Roman"/>
          <w:sz w:val="28"/>
          <w:szCs w:val="28"/>
        </w:rPr>
        <w:t>муниципального района Уфимский района Республики Башкортостан</w:t>
      </w:r>
      <w:r w:rsidRPr="009A02BE">
        <w:rPr>
          <w:rFonts w:ascii="Times New Roman" w:hAnsi="Times New Roman" w:cs="Times New Roman"/>
          <w:sz w:val="28"/>
          <w:szCs w:val="28"/>
        </w:rPr>
        <w:t>.</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2.2.2.9. Физические и юридические лица вправе оспорить в судебном порядке решение о предоставлении разрешения, об отказе в предоставлении разрешения.</w:t>
      </w:r>
    </w:p>
    <w:p w:rsidR="003009BB" w:rsidRDefault="003009BB" w:rsidP="005E0E5F">
      <w:pPr>
        <w:spacing w:after="0"/>
        <w:ind w:firstLine="708"/>
        <w:jc w:val="both"/>
        <w:rPr>
          <w:rFonts w:ascii="Times New Roman" w:hAnsi="Times New Roman" w:cs="Times New Roman"/>
          <w:sz w:val="28"/>
          <w:szCs w:val="28"/>
        </w:rPr>
      </w:pP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3</w:t>
      </w:r>
      <w:r w:rsidRPr="007F6B3F">
        <w:rPr>
          <w:rFonts w:ascii="Times New Roman" w:hAnsi="Times New Roman" w:cs="Times New Roman"/>
          <w:b/>
          <w:sz w:val="28"/>
          <w:szCs w:val="28"/>
        </w:rPr>
        <w:t>. Порядок предоставления разрешения на условно разрешенный вид использования земельного участка или объекта капитального строительства</w:t>
      </w:r>
      <w:r w:rsidRPr="007F6B3F">
        <w:rPr>
          <w:rFonts w:ascii="Times New Roman" w:hAnsi="Times New Roman" w:cs="Times New Roman"/>
          <w:sz w:val="28"/>
          <w:szCs w:val="28"/>
        </w:rPr>
        <w:t xml:space="preserve"> </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.2. Разрешение на условно разрешенный вид использования может быть предоставлено в следующих случаях: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1) запрашиваемый условно разрешенный вид использования включен в состав установленного Правилами градостроительного регламента в соответствующей территориальной зоне;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 xml:space="preserve">2)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3) в процессе использования земельного участка и (или) объекта капитального строительства будут соблюдены права человека на благоприятные условия жизнедеятельности.</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 xml:space="preserve">.3. Заявление о предоставлении разрешения на условно разрешенный вид использования должно содержать: </w:t>
      </w:r>
    </w:p>
    <w:p w:rsidR="003009BB" w:rsidRPr="007F6B3F" w:rsidRDefault="003009BB"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 его адрес;</w:t>
      </w:r>
    </w:p>
    <w:p w:rsidR="003009BB"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сведения о правах заявителя на земельный участок и (или) объект капитального строительства;</w:t>
      </w:r>
    </w:p>
    <w:p w:rsidR="008D1B8A"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указание на испрашиваемый условно разрешенный вид использования земельного участка и (или) объекта капитального строительства. В заявлении могут </w:t>
      </w:r>
      <w:r w:rsidRPr="007F6B3F">
        <w:rPr>
          <w:rFonts w:ascii="Times New Roman" w:hAnsi="Times New Roman" w:cs="Times New Roman"/>
          <w:sz w:val="28"/>
          <w:szCs w:val="28"/>
        </w:rPr>
        <w:lastRenderedPageBreak/>
        <w:t>быть указаны сведения о правообладателях земельных участков, имеющих общие границы с земельным участком, при</w:t>
      </w:r>
      <w:r w:rsidR="008D1B8A" w:rsidRPr="007F6B3F">
        <w:rPr>
          <w:rFonts w:ascii="Times New Roman" w:hAnsi="Times New Roman" w:cs="Times New Roman"/>
          <w:sz w:val="28"/>
          <w:szCs w:val="28"/>
        </w:rPr>
        <w:t xml:space="preserve">менительно </w:t>
      </w:r>
      <w:r w:rsidRPr="007F6B3F">
        <w:rPr>
          <w:rFonts w:ascii="Times New Roman" w:hAnsi="Times New Roman" w:cs="Times New Roman"/>
          <w:sz w:val="28"/>
          <w:szCs w:val="28"/>
        </w:rPr>
        <w:t>к которому запрашивается разрешение на условно разрешенный вид использования,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w:t>
      </w:r>
    </w:p>
    <w:p w:rsidR="008D1B8A"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4. Обязательными приложениями к заявлению являются: </w:t>
      </w:r>
    </w:p>
    <w:p w:rsidR="00044128"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09BB"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09BB" w:rsidRPr="007F6B3F">
        <w:rPr>
          <w:rFonts w:ascii="Times New Roman" w:hAnsi="Times New Roman" w:cs="Times New Roman"/>
          <w:sz w:val="28"/>
          <w:szCs w:val="28"/>
        </w:rPr>
        <w:t xml:space="preserve">) копии правоустанавливающих документов на земельный участок и (или) объект капитального строительства; </w:t>
      </w:r>
    </w:p>
    <w:p w:rsidR="008D1B8A" w:rsidRPr="007F6B3F" w:rsidRDefault="00044128"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3009BB"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008D1B8A"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в том числе: пояснительная записка, включающая обоснование архитектурн</w:t>
      </w:r>
      <w:r w:rsidR="008D1B8A" w:rsidRPr="007F6B3F">
        <w:rPr>
          <w:rFonts w:ascii="Times New Roman" w:hAnsi="Times New Roman" w:cs="Times New Roman"/>
          <w:sz w:val="28"/>
          <w:szCs w:val="28"/>
        </w:rPr>
        <w:t xml:space="preserve">ых, </w:t>
      </w:r>
      <w:r w:rsidR="003009BB"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w:t>
      </w:r>
      <w:r w:rsidR="008D1B8A" w:rsidRPr="007F6B3F">
        <w:rPr>
          <w:rFonts w:ascii="Times New Roman" w:hAnsi="Times New Roman" w:cs="Times New Roman"/>
          <w:sz w:val="28"/>
          <w:szCs w:val="28"/>
        </w:rPr>
        <w:t xml:space="preserve">вные эксплуатационные и </w:t>
      </w:r>
      <w:r w:rsidR="003009BB" w:rsidRPr="007F6B3F">
        <w:rPr>
          <w:rFonts w:ascii="Times New Roman" w:hAnsi="Times New Roman" w:cs="Times New Roman"/>
          <w:sz w:val="28"/>
          <w:szCs w:val="28"/>
        </w:rPr>
        <w:t>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условно разрешенный вид использования (далее</w:t>
      </w:r>
      <w:r w:rsidR="008D1B8A" w:rsidRPr="007F6B3F">
        <w:rPr>
          <w:rFonts w:ascii="Times New Roman" w:hAnsi="Times New Roman" w:cs="Times New Roman"/>
          <w:sz w:val="28"/>
          <w:szCs w:val="28"/>
        </w:rPr>
        <w:t xml:space="preserve"> </w:t>
      </w:r>
      <w:r w:rsidR="003009BB"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008D1B8A" w:rsidRPr="007F6B3F">
        <w:rPr>
          <w:rFonts w:ascii="Times New Roman" w:hAnsi="Times New Roman" w:cs="Times New Roman"/>
          <w:sz w:val="28"/>
          <w:szCs w:val="28"/>
        </w:rPr>
        <w:t xml:space="preserve">сельского поселения; </w:t>
      </w:r>
      <w:r w:rsidR="003009BB"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w:t>
      </w:r>
      <w:r w:rsidR="008D1B8A" w:rsidRPr="007F6B3F">
        <w:rPr>
          <w:rFonts w:ascii="Times New Roman" w:hAnsi="Times New Roman" w:cs="Times New Roman"/>
          <w:sz w:val="28"/>
          <w:szCs w:val="28"/>
        </w:rPr>
        <w:t xml:space="preserve"> и </w:t>
      </w:r>
      <w:r w:rsidRPr="007F6B3F">
        <w:rPr>
          <w:rFonts w:ascii="Times New Roman" w:hAnsi="Times New Roman" w:cs="Times New Roman"/>
          <w:sz w:val="28"/>
          <w:szCs w:val="28"/>
        </w:rPr>
        <w:t xml:space="preserve">правил, обязательных для применения документов в области стандартизации, что </w:t>
      </w:r>
      <w:r w:rsidRPr="007F6B3F">
        <w:rPr>
          <w:rFonts w:ascii="Times New Roman" w:hAnsi="Times New Roman" w:cs="Times New Roman"/>
          <w:sz w:val="28"/>
          <w:szCs w:val="28"/>
        </w:rPr>
        <w:lastRenderedPageBreak/>
        <w:t>должно быть подтверждено заключениями государственных контрольн</w:t>
      </w:r>
      <w:r w:rsidR="008D1B8A" w:rsidRPr="007F6B3F">
        <w:rPr>
          <w:rFonts w:ascii="Times New Roman" w:hAnsi="Times New Roman" w:cs="Times New Roman"/>
          <w:sz w:val="28"/>
          <w:szCs w:val="28"/>
        </w:rPr>
        <w:t xml:space="preserve">ых или </w:t>
      </w:r>
      <w:r w:rsidRPr="007F6B3F">
        <w:rPr>
          <w:rFonts w:ascii="Times New Roman" w:hAnsi="Times New Roman" w:cs="Times New Roman"/>
          <w:sz w:val="28"/>
          <w:szCs w:val="28"/>
        </w:rPr>
        <w:t xml:space="preserve">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5. Основания для возврата заявителю заявления:</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за предоставлением разрешения на условно разрешенный вид использования обра</w:t>
      </w:r>
      <w:r w:rsidR="008D1B8A" w:rsidRPr="007F6B3F">
        <w:rPr>
          <w:rFonts w:ascii="Times New Roman" w:hAnsi="Times New Roman" w:cs="Times New Roman"/>
          <w:sz w:val="28"/>
          <w:szCs w:val="28"/>
        </w:rPr>
        <w:t>тилось</w:t>
      </w:r>
      <w:r w:rsidRPr="007F6B3F">
        <w:rPr>
          <w:rFonts w:ascii="Times New Roman" w:hAnsi="Times New Roman" w:cs="Times New Roman"/>
          <w:sz w:val="28"/>
          <w:szCs w:val="28"/>
        </w:rPr>
        <w:t xml:space="preserve"> лицо, не имеющее на это полномочий;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 заявлении отсутствуют сведения, предусмотренные настоящ</w:t>
      </w:r>
      <w:r w:rsidR="008D1B8A"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Правилами</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к заявлению не приложены документы, предусмотренные пунктом </w:t>
      </w:r>
      <w:r w:rsidR="008D1B8A" w:rsidRPr="007F6B3F">
        <w:rPr>
          <w:rFonts w:ascii="Times New Roman" w:hAnsi="Times New Roman" w:cs="Times New Roman"/>
          <w:sz w:val="28"/>
          <w:szCs w:val="28"/>
        </w:rPr>
        <w:t>2.4.</w:t>
      </w:r>
      <w:r w:rsidRPr="007F6B3F">
        <w:rPr>
          <w:rFonts w:ascii="Times New Roman" w:hAnsi="Times New Roman" w:cs="Times New Roman"/>
          <w:sz w:val="28"/>
          <w:szCs w:val="28"/>
        </w:rPr>
        <w:t>4 настоящ</w:t>
      </w:r>
      <w:r w:rsidR="008D1B8A" w:rsidRPr="007F6B3F">
        <w:rPr>
          <w:rFonts w:ascii="Times New Roman" w:hAnsi="Times New Roman" w:cs="Times New Roman"/>
          <w:sz w:val="28"/>
          <w:szCs w:val="28"/>
        </w:rPr>
        <w:t>их</w:t>
      </w:r>
      <w:r w:rsidRPr="007F6B3F">
        <w:rPr>
          <w:rFonts w:ascii="Times New Roman" w:hAnsi="Times New Roman" w:cs="Times New Roman"/>
          <w:sz w:val="28"/>
          <w:szCs w:val="28"/>
        </w:rPr>
        <w:t xml:space="preserve"> </w:t>
      </w:r>
      <w:r w:rsidR="008D1B8A" w:rsidRPr="007F6B3F">
        <w:rPr>
          <w:rFonts w:ascii="Times New Roman" w:hAnsi="Times New Roman" w:cs="Times New Roman"/>
          <w:sz w:val="28"/>
          <w:szCs w:val="28"/>
        </w:rPr>
        <w:t>Правил</w:t>
      </w:r>
      <w:r w:rsidRPr="007F6B3F">
        <w:rPr>
          <w:rFonts w:ascii="Times New Roman" w:hAnsi="Times New Roman" w:cs="Times New Roman"/>
          <w:sz w:val="28"/>
          <w:szCs w:val="28"/>
        </w:rPr>
        <w:t xml:space="preserve">; </w:t>
      </w:r>
    </w:p>
    <w:p w:rsidR="008D1B8A" w:rsidRPr="007F6B3F" w:rsidRDefault="003009BB"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запрашиваемый условно разрешенны</w:t>
      </w:r>
      <w:r w:rsidR="008D1B8A" w:rsidRPr="007F6B3F">
        <w:rPr>
          <w:rFonts w:ascii="Times New Roman" w:hAnsi="Times New Roman" w:cs="Times New Roman"/>
          <w:sz w:val="28"/>
          <w:szCs w:val="28"/>
        </w:rPr>
        <w:t xml:space="preserve">й вид использования не включен </w:t>
      </w:r>
      <w:r w:rsidRPr="007F6B3F">
        <w:rPr>
          <w:rFonts w:ascii="Times New Roman" w:hAnsi="Times New Roman" w:cs="Times New Roman"/>
          <w:sz w:val="28"/>
          <w:szCs w:val="28"/>
        </w:rPr>
        <w:t xml:space="preserve">в состав градостроительного регламента </w:t>
      </w:r>
      <w:r w:rsidR="008D1B8A"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8D1B8A" w:rsidRPr="007F6B3F">
        <w:rPr>
          <w:rFonts w:ascii="Times New Roman" w:hAnsi="Times New Roman" w:cs="Times New Roman"/>
          <w:sz w:val="28"/>
          <w:szCs w:val="28"/>
        </w:rPr>
        <w:t>е</w:t>
      </w:r>
      <w:r w:rsidRPr="007F6B3F">
        <w:rPr>
          <w:rFonts w:ascii="Times New Roman" w:hAnsi="Times New Roman" w:cs="Times New Roman"/>
          <w:sz w:val="28"/>
          <w:szCs w:val="28"/>
        </w:rPr>
        <w:t xml:space="preserve">, в которой расположен земельный участок и (или) объект капитального строительства, правообладателем которых является заявитель.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6. При наличии оснований для возврата заявления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в течение 10 дней с момента подачи такого заявления возвращает его заявителю. </w:t>
      </w:r>
    </w:p>
    <w:p w:rsidR="008D1B8A"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7. Проект решения о предоставлении разрешения на условно разрешенный вид использования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3009BB"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3009BB" w:rsidRPr="007F6B3F">
        <w:rPr>
          <w:rFonts w:ascii="Times New Roman" w:hAnsi="Times New Roman" w:cs="Times New Roman"/>
          <w:sz w:val="28"/>
          <w:szCs w:val="28"/>
        </w:rPr>
        <w:t xml:space="preserve">. </w:t>
      </w:r>
    </w:p>
    <w:p w:rsidR="003009BB" w:rsidRPr="007F6B3F" w:rsidRDefault="008D1B8A"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8.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проекту решения о предоставлении разрешения на условно разрешенный вид использования</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Комиссия осущес</w:t>
      </w:r>
      <w:r w:rsidRPr="007F6B3F">
        <w:rPr>
          <w:rFonts w:ascii="Times New Roman" w:hAnsi="Times New Roman" w:cs="Times New Roman"/>
          <w:sz w:val="28"/>
          <w:szCs w:val="28"/>
        </w:rPr>
        <w:t xml:space="preserve">твляет подготовку рекомендаций </w:t>
      </w:r>
      <w:r w:rsidR="003009BB" w:rsidRPr="007F6B3F">
        <w:rPr>
          <w:rFonts w:ascii="Times New Roman" w:hAnsi="Times New Roman" w:cs="Times New Roman"/>
          <w:sz w:val="28"/>
          <w:szCs w:val="28"/>
        </w:rPr>
        <w:t>о предоставлении разрешения на условно раз</w:t>
      </w:r>
      <w:r w:rsidRPr="007F6B3F">
        <w:rPr>
          <w:rFonts w:ascii="Times New Roman" w:hAnsi="Times New Roman" w:cs="Times New Roman"/>
          <w:sz w:val="28"/>
          <w:szCs w:val="28"/>
        </w:rPr>
        <w:t xml:space="preserve">решенный вид использования или </w:t>
      </w:r>
      <w:r w:rsidR="003009BB" w:rsidRPr="007F6B3F">
        <w:rPr>
          <w:rFonts w:ascii="Times New Roman" w:hAnsi="Times New Roman" w:cs="Times New Roman"/>
          <w:sz w:val="28"/>
          <w:szCs w:val="28"/>
        </w:rPr>
        <w:t xml:space="preserve">об отказе в предоставлении такого разрешения с указанием причин принятого решения и направляет данные рекомендации главе </w:t>
      </w:r>
      <w:r w:rsidRPr="007F6B3F">
        <w:rPr>
          <w:rFonts w:ascii="Times New Roman" w:hAnsi="Times New Roman" w:cs="Times New Roman"/>
          <w:sz w:val="28"/>
          <w:szCs w:val="28"/>
        </w:rPr>
        <w:t xml:space="preserve">администрации сельского поселения </w:t>
      </w:r>
      <w:r w:rsidRPr="009A02BE">
        <w:rPr>
          <w:rFonts w:ascii="Times New Roman" w:hAnsi="Times New Roman" w:cs="Times New Roman"/>
          <w:sz w:val="28"/>
          <w:szCs w:val="28"/>
        </w:rPr>
        <w:t>в течение 14 дней со дня</w:t>
      </w:r>
      <w:r w:rsidR="00ED405D" w:rsidRPr="009A02BE">
        <w:rPr>
          <w:rFonts w:ascii="Times New Roman" w:hAnsi="Times New Roman" w:cs="Times New Roman"/>
          <w:sz w:val="28"/>
          <w:szCs w:val="28"/>
        </w:rPr>
        <w:t xml:space="preserve"> проведения общественных обсуждений или публичных слушаний</w:t>
      </w:r>
      <w:r w:rsidR="003009BB" w:rsidRPr="009A02BE">
        <w:rPr>
          <w:rFonts w:ascii="Times New Roman" w:hAnsi="Times New Roman" w:cs="Times New Roman"/>
          <w:sz w:val="28"/>
          <w:szCs w:val="28"/>
        </w:rPr>
        <w:t>.</w:t>
      </w:r>
    </w:p>
    <w:p w:rsidR="00ED405D" w:rsidRPr="007F6B3F" w:rsidRDefault="008D1B8A"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9. Глава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на основании рекомендаций Комиссии в течение 3 дней со дня их поступления принимает одно из следующих решений: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условно разрешенный вид использования. </w:t>
      </w:r>
    </w:p>
    <w:p w:rsidR="00ED405D" w:rsidRPr="007F6B3F" w:rsidRDefault="003009BB"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О принятом решении физическое или юридическое лицо, обратившееся  с заявлением о предоставлении разрешения на условно разрешенный вид </w:t>
      </w:r>
      <w:r w:rsidRPr="007F6B3F">
        <w:rPr>
          <w:rFonts w:ascii="Times New Roman" w:hAnsi="Times New Roman" w:cs="Times New Roman"/>
          <w:sz w:val="28"/>
          <w:szCs w:val="28"/>
        </w:rPr>
        <w:lastRenderedPageBreak/>
        <w:t xml:space="preserve">использования, информируется в письменном виде в течение 7 дней со дня принятия решения. </w:t>
      </w:r>
    </w:p>
    <w:p w:rsidR="00ED405D"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10.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w:t>
      </w:r>
      <w:r w:rsidRPr="007F6B3F">
        <w:rPr>
          <w:rFonts w:ascii="Times New Roman" w:hAnsi="Times New Roman" w:cs="Times New Roman"/>
          <w:sz w:val="28"/>
          <w:szCs w:val="28"/>
        </w:rPr>
        <w:t>порядке, предусмотренном для опубликования муниципальных правовых актов</w:t>
      </w:r>
      <w:r w:rsidR="003009BB" w:rsidRPr="007F6B3F">
        <w:rPr>
          <w:rFonts w:ascii="Times New Roman" w:hAnsi="Times New Roman" w:cs="Times New Roman"/>
          <w:sz w:val="28"/>
          <w:szCs w:val="28"/>
        </w:rPr>
        <w:t xml:space="preserve"> и размещению на официальном сайте </w:t>
      </w:r>
      <w:r w:rsidRPr="007F6B3F">
        <w:rPr>
          <w:rFonts w:ascii="Times New Roman" w:hAnsi="Times New Roman" w:cs="Times New Roman"/>
          <w:sz w:val="28"/>
          <w:szCs w:val="28"/>
        </w:rPr>
        <w:t>администрации сельского поселения</w:t>
      </w:r>
      <w:r w:rsidR="003009BB" w:rsidRPr="007F6B3F">
        <w:rPr>
          <w:rFonts w:ascii="Times New Roman" w:hAnsi="Times New Roman" w:cs="Times New Roman"/>
          <w:sz w:val="28"/>
          <w:szCs w:val="28"/>
        </w:rPr>
        <w:t xml:space="preserve">  в сети «Интернет». </w:t>
      </w:r>
    </w:p>
    <w:p w:rsidR="003009BB" w:rsidRPr="007F6B3F" w:rsidRDefault="00ED405D"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3</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11. В случае</w:t>
      </w:r>
      <w:r w:rsidRPr="007F6B3F">
        <w:rPr>
          <w:rFonts w:ascii="Times New Roman" w:hAnsi="Times New Roman" w:cs="Times New Roman"/>
          <w:sz w:val="28"/>
          <w:szCs w:val="28"/>
        </w:rPr>
        <w:t>,</w:t>
      </w:r>
      <w:r w:rsidR="003009BB" w:rsidRPr="007F6B3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w:t>
      </w:r>
      <w:r w:rsidRPr="007F6B3F">
        <w:rPr>
          <w:rFonts w:ascii="Times New Roman" w:hAnsi="Times New Roman" w:cs="Times New Roman"/>
          <w:sz w:val="28"/>
          <w:szCs w:val="28"/>
        </w:rPr>
        <w:t xml:space="preserve">ный вид использования, решение </w:t>
      </w:r>
      <w:r w:rsidR="003009BB" w:rsidRPr="007F6B3F">
        <w:rPr>
          <w:rFonts w:ascii="Times New Roman" w:hAnsi="Times New Roman" w:cs="Times New Roman"/>
          <w:sz w:val="28"/>
          <w:szCs w:val="28"/>
        </w:rPr>
        <w:t>о предоставлении разрешения на условно разрешенный вид использования такому лицу принимается без проведения общественных обсуждений</w:t>
      </w:r>
      <w:r w:rsidRPr="007F6B3F">
        <w:rPr>
          <w:rFonts w:ascii="Times New Roman" w:hAnsi="Times New Roman" w:cs="Times New Roman"/>
          <w:sz w:val="28"/>
          <w:szCs w:val="28"/>
        </w:rPr>
        <w:t xml:space="preserve"> или публичных слушаний</w:t>
      </w:r>
      <w:r w:rsidR="003009BB" w:rsidRPr="007F6B3F">
        <w:rPr>
          <w:rFonts w:ascii="Times New Roman" w:hAnsi="Times New Roman" w:cs="Times New Roman"/>
          <w:sz w:val="28"/>
          <w:szCs w:val="28"/>
        </w:rPr>
        <w:t xml:space="preserve">. </w:t>
      </w:r>
    </w:p>
    <w:p w:rsidR="00ED405D" w:rsidRPr="007F6B3F" w:rsidRDefault="00ED405D" w:rsidP="005E0E5F">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Раздел 2.</w:t>
      </w:r>
      <w:r w:rsidR="00B30096">
        <w:rPr>
          <w:rFonts w:ascii="Times New Roman" w:hAnsi="Times New Roman" w:cs="Times New Roman"/>
          <w:b/>
          <w:sz w:val="28"/>
          <w:szCs w:val="28"/>
        </w:rPr>
        <w:t>4</w:t>
      </w:r>
      <w:r w:rsidRPr="007F6B3F">
        <w:rPr>
          <w:rFonts w:ascii="Times New Roman" w:hAnsi="Times New Roman" w:cs="Times New Roman"/>
          <w:b/>
          <w:sz w:val="28"/>
          <w:szCs w:val="28"/>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объекта капитального строительства (далее – разрешение на отклон</w:t>
      </w:r>
      <w:r w:rsidR="000E2FF7">
        <w:rPr>
          <w:rFonts w:ascii="Times New Roman" w:hAnsi="Times New Roman" w:cs="Times New Roman"/>
          <w:sz w:val="28"/>
          <w:szCs w:val="28"/>
        </w:rPr>
        <w:t>ение от предельных параметров).</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.2.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.3. Разрешение на отклонение от предельных параметров может быть предоставлено заявителю в случаях, если при осуществлении строительства (реконструкции) объекта капитального строительства: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в процессе использования земельного участка и (или) объекта капитального строительства не будет оказано негативное воздействие  на окружающую среду в объемах, превышающих нормативные пределы; </w:t>
      </w:r>
    </w:p>
    <w:p w:rsidR="00ED405D"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будут соблюдены права человека на благоприятные условия жизнедеятельности. </w:t>
      </w:r>
    </w:p>
    <w:p w:rsidR="00ED405D" w:rsidRPr="007F6B3F" w:rsidRDefault="00ED405D" w:rsidP="005E0E5F">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lastRenderedPageBreak/>
        <w:t>Предоставление разрешения на отклонение о</w:t>
      </w:r>
      <w:r w:rsidR="000E2FF7" w:rsidRPr="009A02BE">
        <w:rPr>
          <w:rFonts w:ascii="Times New Roman" w:hAnsi="Times New Roman" w:cs="Times New Roman"/>
          <w:sz w:val="28"/>
          <w:szCs w:val="28"/>
        </w:rPr>
        <w:t xml:space="preserve">т предельных параметров </w:t>
      </w:r>
      <w:r w:rsidRPr="009A02BE">
        <w:rPr>
          <w:rFonts w:ascii="Times New Roman" w:hAnsi="Times New Roman" w:cs="Times New Roman"/>
          <w:sz w:val="28"/>
          <w:szCs w:val="28"/>
        </w:rPr>
        <w:t>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7F6B3F">
        <w:rPr>
          <w:rFonts w:ascii="Times New Roman" w:hAnsi="Times New Roman" w:cs="Times New Roman"/>
          <w:sz w:val="28"/>
          <w:szCs w:val="28"/>
        </w:rPr>
        <w:t xml:space="preserve">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.4. Заявление о предоставлении разрешения на отклонение от предельных параметров должно содержать: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кадастровый номер земельного участка и (или) объекта капитального строительства</w:t>
      </w:r>
      <w:r w:rsidR="00C67B02" w:rsidRPr="007F6B3F">
        <w:rPr>
          <w:rFonts w:ascii="Times New Roman" w:hAnsi="Times New Roman" w:cs="Times New Roman"/>
          <w:sz w:val="28"/>
          <w:szCs w:val="28"/>
        </w:rPr>
        <w:t>, его адрес;</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сведения о правах заявителя на земельный участок и (или) объект капитального строительства; </w:t>
      </w:r>
    </w:p>
    <w:p w:rsidR="00C67B02"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указание на наличие оснований для обращения заявителя</w:t>
      </w:r>
      <w:r w:rsidR="00C67B02" w:rsidRPr="007F6B3F">
        <w:rPr>
          <w:rFonts w:ascii="Times New Roman" w:hAnsi="Times New Roman" w:cs="Times New Roman"/>
          <w:sz w:val="28"/>
          <w:szCs w:val="28"/>
        </w:rPr>
        <w:t xml:space="preserve"> за предоставлением разрешения </w:t>
      </w:r>
      <w:r w:rsidRPr="007F6B3F">
        <w:rPr>
          <w:rFonts w:ascii="Times New Roman" w:hAnsi="Times New Roman" w:cs="Times New Roman"/>
          <w:sz w:val="28"/>
          <w:szCs w:val="28"/>
        </w:rPr>
        <w:t xml:space="preserve">на отклонение от предельных параметров. </w:t>
      </w:r>
    </w:p>
    <w:p w:rsidR="00044128" w:rsidRPr="007F6B3F" w:rsidRDefault="00ED405D"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В заявлении могут быть указаны сведения о правообладателях земельных участков, имеющих общие границы с зем</w:t>
      </w:r>
      <w:r w:rsidR="00C67B02" w:rsidRPr="007F6B3F">
        <w:rPr>
          <w:rFonts w:ascii="Times New Roman" w:hAnsi="Times New Roman" w:cs="Times New Roman"/>
          <w:sz w:val="28"/>
          <w:szCs w:val="28"/>
        </w:rPr>
        <w:t xml:space="preserve">ельным участком, применительно </w:t>
      </w:r>
      <w:r w:rsidRPr="007F6B3F">
        <w:rPr>
          <w:rFonts w:ascii="Times New Roman" w:hAnsi="Times New Roman" w:cs="Times New Roman"/>
          <w:sz w:val="28"/>
          <w:szCs w:val="28"/>
        </w:rPr>
        <w:t xml:space="preserve">к которому запрашивается разрешение на отклонение от предельных параметров, и объектов капитального строительства, расположенных на таких земельных участках, а также правообладателей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(кадастровый номер земельного участка, объекта капитального строительства, фамилия, имя, отчество физического лица, наименование юридического лица и почтовый адрес).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5. Обязательными приложениями к заявлению являются: </w:t>
      </w:r>
    </w:p>
    <w:p w:rsidR="00044128" w:rsidRPr="007F6B3F" w:rsidRDefault="00ED405D" w:rsidP="00044128">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044128" w:rsidRPr="007F6B3F">
        <w:rPr>
          <w:rFonts w:ascii="Times New Roman" w:hAnsi="Times New Roman" w:cs="Times New Roman"/>
          <w:sz w:val="28"/>
          <w:szCs w:val="28"/>
        </w:rPr>
        <w:t>копия документа, удостоверяющего личность заявителя (для физических лиц), копии учредительных документов для юридических лиц;</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ED405D" w:rsidRPr="007F6B3F">
        <w:rPr>
          <w:rFonts w:ascii="Times New Roman" w:hAnsi="Times New Roman" w:cs="Times New Roman"/>
          <w:sz w:val="28"/>
          <w:szCs w:val="28"/>
        </w:rPr>
        <w:t xml:space="preserve">копия документа, подтверждающего полномочия представителя заявителя (в случае обращения представителя заявителя);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ED405D" w:rsidRPr="007F6B3F">
        <w:rPr>
          <w:rFonts w:ascii="Times New Roman" w:hAnsi="Times New Roman" w:cs="Times New Roman"/>
          <w:sz w:val="28"/>
          <w:szCs w:val="28"/>
        </w:rPr>
        <w:t>) копии правоустанавливающих документов на земельный участок и (или) объект капитального строительства</w:t>
      </w:r>
      <w:r w:rsidRPr="007F6B3F">
        <w:rPr>
          <w:rFonts w:ascii="Times New Roman" w:hAnsi="Times New Roman" w:cs="Times New Roman"/>
          <w:sz w:val="28"/>
          <w:szCs w:val="28"/>
        </w:rPr>
        <w:t>;</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w:t>
      </w:r>
      <w:r w:rsidR="00ED405D" w:rsidRPr="007F6B3F">
        <w:rPr>
          <w:rFonts w:ascii="Times New Roman" w:hAnsi="Times New Roman" w:cs="Times New Roman"/>
          <w:sz w:val="28"/>
          <w:szCs w:val="28"/>
        </w:rPr>
        <w:t>) информационные материалы (для включения в состав экспозиции в целях проведения общественных обсуждений</w:t>
      </w:r>
      <w:r w:rsidRPr="007F6B3F">
        <w:rPr>
          <w:rFonts w:ascii="Times New Roman" w:hAnsi="Times New Roman" w:cs="Times New Roman"/>
          <w:sz w:val="28"/>
          <w:szCs w:val="28"/>
        </w:rPr>
        <w:t xml:space="preserve"> или публичных слушаний), в том числе: </w:t>
      </w:r>
      <w:r w:rsidR="00ED405D" w:rsidRPr="007F6B3F">
        <w:rPr>
          <w:rFonts w:ascii="Times New Roman" w:hAnsi="Times New Roman" w:cs="Times New Roman"/>
          <w:sz w:val="28"/>
          <w:szCs w:val="28"/>
        </w:rPr>
        <w:t>пояснительная записка, вкл</w:t>
      </w:r>
      <w:r w:rsidRPr="007F6B3F">
        <w:rPr>
          <w:rFonts w:ascii="Times New Roman" w:hAnsi="Times New Roman" w:cs="Times New Roman"/>
          <w:sz w:val="28"/>
          <w:szCs w:val="28"/>
        </w:rPr>
        <w:t xml:space="preserve">ючающая обоснование архитектурных, </w:t>
      </w:r>
      <w:r w:rsidR="00ED405D" w:rsidRPr="007F6B3F">
        <w:rPr>
          <w:rFonts w:ascii="Times New Roman" w:hAnsi="Times New Roman" w:cs="Times New Roman"/>
          <w:sz w:val="28"/>
          <w:szCs w:val="28"/>
        </w:rPr>
        <w:t>градостроительных, инженерно-технических, конструктивных, экономических, технологических и других проектных решений, а также основные эксплуатационные и планировочные показатели (вместимость, пропускная способность, мощность, строительный объем, расчетная и общая площадь, удельные показатели объема, площади) объекта, для строительства (реконструкции) которого необходимо получение разрешения на отклонение</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от предельных параметров (далее</w:t>
      </w:r>
      <w:r w:rsidR="000E2FF7">
        <w:rPr>
          <w:rFonts w:ascii="Times New Roman" w:hAnsi="Times New Roman" w:cs="Times New Roman"/>
          <w:sz w:val="28"/>
          <w:szCs w:val="28"/>
        </w:rPr>
        <w:t xml:space="preserve"> </w:t>
      </w:r>
      <w:r w:rsidR="00ED405D" w:rsidRPr="007F6B3F">
        <w:rPr>
          <w:rFonts w:ascii="Times New Roman" w:hAnsi="Times New Roman" w:cs="Times New Roman"/>
          <w:sz w:val="28"/>
          <w:szCs w:val="28"/>
        </w:rPr>
        <w:t xml:space="preserve">– объект); ситуационный план, отображающий расположение объекта на территории </w:t>
      </w:r>
      <w:r w:rsidRPr="007F6B3F">
        <w:rPr>
          <w:rFonts w:ascii="Times New Roman" w:hAnsi="Times New Roman" w:cs="Times New Roman"/>
          <w:sz w:val="28"/>
          <w:szCs w:val="28"/>
        </w:rPr>
        <w:t xml:space="preserve">сельского </w:t>
      </w:r>
      <w:r w:rsidRPr="007F6B3F">
        <w:rPr>
          <w:rFonts w:ascii="Times New Roman" w:hAnsi="Times New Roman" w:cs="Times New Roman"/>
          <w:sz w:val="28"/>
          <w:szCs w:val="28"/>
        </w:rPr>
        <w:lastRenderedPageBreak/>
        <w:t xml:space="preserve">поселения, </w:t>
      </w:r>
      <w:r w:rsidR="00ED405D" w:rsidRPr="007F6B3F">
        <w:rPr>
          <w:rFonts w:ascii="Times New Roman" w:hAnsi="Times New Roman" w:cs="Times New Roman"/>
          <w:sz w:val="28"/>
          <w:szCs w:val="28"/>
        </w:rPr>
        <w:t xml:space="preserve">перспективные изображения объекта, встроенные в фотографию существующего состояния окружающей застройки; </w:t>
      </w:r>
    </w:p>
    <w:p w:rsidR="00044128" w:rsidRPr="007F6B3F" w:rsidRDefault="00044128"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ED405D" w:rsidRPr="007F6B3F">
        <w:rPr>
          <w:rFonts w:ascii="Times New Roman" w:hAnsi="Times New Roman" w:cs="Times New Roman"/>
          <w:sz w:val="28"/>
          <w:szCs w:val="28"/>
        </w:rPr>
        <w:t xml:space="preserve">) материалы, обосновывающие наличие оснований для обращения заявителя за предоставлением разрешения на отклонение от предельных параметров; </w:t>
      </w:r>
    </w:p>
    <w:p w:rsidR="00044128"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ED405D" w:rsidRPr="007F6B3F">
        <w:rPr>
          <w:rFonts w:ascii="Times New Roman" w:hAnsi="Times New Roman" w:cs="Times New Roman"/>
          <w:sz w:val="28"/>
          <w:szCs w:val="28"/>
        </w:rPr>
        <w:t>) документальное подтверждение соблюдения требований технических регламентов при использовании земельного участка или объекта капитального строительства в соответствии с параметрами запрашиваемого разрешения на отклонение от предельных параметров разрешенного строительства (реконструкции) объекта капитального строительства, выданное учреждением или организацией, уполномоченными на проведение проверки соответствия планируемых проектных решений требованиям технических регламентов, а</w:t>
      </w:r>
      <w:r w:rsidRPr="007F6B3F">
        <w:rPr>
          <w:rFonts w:ascii="Times New Roman" w:hAnsi="Times New Roman" w:cs="Times New Roman"/>
          <w:sz w:val="28"/>
          <w:szCs w:val="28"/>
        </w:rPr>
        <w:t xml:space="preserve"> </w:t>
      </w:r>
      <w:r w:rsidR="00ED405D" w:rsidRPr="007F6B3F">
        <w:rPr>
          <w:rFonts w:ascii="Times New Roman" w:hAnsi="Times New Roman" w:cs="Times New Roman"/>
          <w:sz w:val="28"/>
          <w:szCs w:val="28"/>
        </w:rPr>
        <w:t>в отсутствие их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w:t>
      </w:r>
      <w:r w:rsidRPr="007F6B3F">
        <w:rPr>
          <w:rFonts w:ascii="Times New Roman" w:hAnsi="Times New Roman" w:cs="Times New Roman"/>
          <w:sz w:val="28"/>
          <w:szCs w:val="28"/>
        </w:rPr>
        <w:t xml:space="preserve">ых или </w:t>
      </w:r>
      <w:r w:rsidR="00ED405D" w:rsidRPr="007F6B3F">
        <w:rPr>
          <w:rFonts w:ascii="Times New Roman" w:hAnsi="Times New Roman" w:cs="Times New Roman"/>
          <w:sz w:val="28"/>
          <w:szCs w:val="28"/>
        </w:rPr>
        <w:t>надзорных органов в соответствующей сфере деятельности или организаций, имеющих выданные саморегулируемой организацией свидетельства о допуске к</w:t>
      </w:r>
      <w:r w:rsidR="00C056DD">
        <w:rPr>
          <w:rFonts w:ascii="Times New Roman" w:hAnsi="Times New Roman" w:cs="Times New Roman"/>
          <w:sz w:val="28"/>
          <w:szCs w:val="28"/>
        </w:rPr>
        <w:t xml:space="preserve"> выполнению такого вида работ;</w:t>
      </w:r>
    </w:p>
    <w:p w:rsidR="00C056DD" w:rsidRPr="007F6B3F" w:rsidRDefault="00C056DD" w:rsidP="00ED405D">
      <w:pPr>
        <w:spacing w:after="0"/>
        <w:ind w:firstLine="708"/>
        <w:jc w:val="both"/>
        <w:rPr>
          <w:rFonts w:ascii="Times New Roman" w:hAnsi="Times New Roman" w:cs="Times New Roman"/>
          <w:sz w:val="28"/>
          <w:szCs w:val="28"/>
        </w:rPr>
      </w:pPr>
      <w:r>
        <w:rPr>
          <w:rFonts w:ascii="Times New Roman" w:hAnsi="Times New Roman" w:cs="Times New Roman"/>
          <w:sz w:val="28"/>
          <w:szCs w:val="28"/>
        </w:rPr>
        <w:t>7) градостроительное заключение, выдаваемое отделом архитектуры администрации муниципального района Уфимский район Республики Башкортостан.</w:t>
      </w:r>
    </w:p>
    <w:p w:rsidR="00044128" w:rsidRPr="007F6B3F" w:rsidRDefault="00044128"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6. Основания для возврата заявления: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за предоставлением разрешения на отклонение от предельных параметров обращается лицо, не имеющее на это полномочий;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заявлении отсутствуют сведения, предусмотренные </w:t>
      </w:r>
      <w:r w:rsidR="00044128" w:rsidRPr="007F6B3F">
        <w:rPr>
          <w:rFonts w:ascii="Times New Roman" w:hAnsi="Times New Roman" w:cs="Times New Roman"/>
          <w:sz w:val="28"/>
          <w:szCs w:val="28"/>
        </w:rPr>
        <w:t xml:space="preserve">настоящими 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к заявлению не приложены документы, предусмотренные настоящ</w:t>
      </w:r>
      <w:r w:rsidR="00044128" w:rsidRPr="007F6B3F">
        <w:rPr>
          <w:rFonts w:ascii="Times New Roman" w:hAnsi="Times New Roman" w:cs="Times New Roman"/>
          <w:sz w:val="28"/>
          <w:szCs w:val="28"/>
        </w:rPr>
        <w:t>ими</w:t>
      </w:r>
      <w:r w:rsidRPr="007F6B3F">
        <w:rPr>
          <w:rFonts w:ascii="Times New Roman" w:hAnsi="Times New Roman" w:cs="Times New Roman"/>
          <w:sz w:val="28"/>
          <w:szCs w:val="28"/>
        </w:rPr>
        <w:t xml:space="preserve"> </w:t>
      </w:r>
      <w:r w:rsidR="00044128" w:rsidRPr="007F6B3F">
        <w:rPr>
          <w:rFonts w:ascii="Times New Roman" w:hAnsi="Times New Roman" w:cs="Times New Roman"/>
          <w:sz w:val="28"/>
          <w:szCs w:val="28"/>
        </w:rPr>
        <w:t xml:space="preserve">Правилами; </w:t>
      </w:r>
    </w:p>
    <w:p w:rsidR="00044128"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градостроительным регламентом </w:t>
      </w:r>
      <w:r w:rsidR="00044128" w:rsidRPr="007F6B3F">
        <w:rPr>
          <w:rFonts w:ascii="Times New Roman" w:hAnsi="Times New Roman" w:cs="Times New Roman"/>
          <w:sz w:val="28"/>
          <w:szCs w:val="28"/>
        </w:rPr>
        <w:t xml:space="preserve">в </w:t>
      </w:r>
      <w:r w:rsidRPr="007F6B3F">
        <w:rPr>
          <w:rFonts w:ascii="Times New Roman" w:hAnsi="Times New Roman" w:cs="Times New Roman"/>
          <w:sz w:val="28"/>
          <w:szCs w:val="28"/>
        </w:rPr>
        <w:t>территориальной зон</w:t>
      </w:r>
      <w:r w:rsidR="00044128" w:rsidRPr="007F6B3F">
        <w:rPr>
          <w:rFonts w:ascii="Times New Roman" w:hAnsi="Times New Roman" w:cs="Times New Roman"/>
          <w:sz w:val="28"/>
          <w:szCs w:val="28"/>
        </w:rPr>
        <w:t>е</w:t>
      </w:r>
      <w:r w:rsidRPr="007F6B3F">
        <w:rPr>
          <w:rFonts w:ascii="Times New Roman" w:hAnsi="Times New Roman" w:cs="Times New Roman"/>
          <w:sz w:val="28"/>
          <w:szCs w:val="28"/>
        </w:rPr>
        <w:t xml:space="preserve"> предельные параметры не установлены.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7. При наличии оснований для возврата заявления Комиссия в течение 10 дней с момента подачи такого заявления возвращает его заявителю.</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8. Проект решения о предостав</w:t>
      </w:r>
      <w:r w:rsidRPr="007F6B3F">
        <w:rPr>
          <w:rFonts w:ascii="Times New Roman" w:hAnsi="Times New Roman" w:cs="Times New Roman"/>
          <w:sz w:val="28"/>
          <w:szCs w:val="28"/>
        </w:rPr>
        <w:t xml:space="preserve">лении разрешения на отклонение </w:t>
      </w:r>
      <w:r w:rsidR="00ED405D" w:rsidRPr="007F6B3F">
        <w:rPr>
          <w:rFonts w:ascii="Times New Roman" w:hAnsi="Times New Roman" w:cs="Times New Roman"/>
          <w:sz w:val="28"/>
          <w:szCs w:val="28"/>
        </w:rPr>
        <w:t>от предельных параметров подлежит рассмотрению на общественных обсуждениях</w:t>
      </w:r>
      <w:r w:rsidRPr="007F6B3F">
        <w:rPr>
          <w:rFonts w:ascii="Times New Roman" w:hAnsi="Times New Roman" w:cs="Times New Roman"/>
          <w:sz w:val="28"/>
          <w:szCs w:val="28"/>
        </w:rPr>
        <w:t xml:space="preserve"> или публичных слушаниях</w:t>
      </w:r>
      <w:r w:rsidR="00ED405D" w:rsidRPr="007F6B3F">
        <w:rPr>
          <w:rFonts w:ascii="Times New Roman" w:hAnsi="Times New Roman" w:cs="Times New Roman"/>
          <w:sz w:val="28"/>
          <w:szCs w:val="28"/>
        </w:rPr>
        <w:t xml:space="preserve">, проводимых в порядке, установленном Градостроительным кодексом Российской Федерации, Уставом </w:t>
      </w:r>
      <w:r w:rsidRPr="007F6B3F">
        <w:rPr>
          <w:rFonts w:ascii="Times New Roman" w:hAnsi="Times New Roman" w:cs="Times New Roman"/>
          <w:sz w:val="28"/>
          <w:szCs w:val="28"/>
        </w:rPr>
        <w:t>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9. На основании заключения о результатах общественных обсуждений</w:t>
      </w:r>
      <w:r w:rsidRPr="007F6B3F">
        <w:rPr>
          <w:rFonts w:ascii="Times New Roman" w:hAnsi="Times New Roman" w:cs="Times New Roman"/>
          <w:sz w:val="28"/>
          <w:szCs w:val="28"/>
        </w:rPr>
        <w:t xml:space="preserve"> или публичных слушаний</w:t>
      </w:r>
      <w:r w:rsidR="00ED405D" w:rsidRPr="007F6B3F">
        <w:rPr>
          <w:rFonts w:ascii="Times New Roman" w:hAnsi="Times New Roman" w:cs="Times New Roman"/>
          <w:sz w:val="28"/>
          <w:szCs w:val="28"/>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w:t>
      </w:r>
      <w:r w:rsidRPr="007F6B3F">
        <w:rPr>
          <w:rFonts w:ascii="Times New Roman" w:hAnsi="Times New Roman" w:cs="Times New Roman"/>
          <w:sz w:val="28"/>
          <w:szCs w:val="28"/>
        </w:rPr>
        <w:t xml:space="preserve">твляет подготовку рекомендаций </w:t>
      </w:r>
      <w:r w:rsidR="00ED405D" w:rsidRPr="007F6B3F">
        <w:rPr>
          <w:rFonts w:ascii="Times New Roman" w:hAnsi="Times New Roman" w:cs="Times New Roman"/>
          <w:sz w:val="28"/>
          <w:szCs w:val="28"/>
        </w:rPr>
        <w:t xml:space="preserve">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 xml:space="preserve">10. Глава </w:t>
      </w:r>
      <w:r w:rsidRPr="007F6B3F">
        <w:rPr>
          <w:rFonts w:ascii="Times New Roman" w:hAnsi="Times New Roman" w:cs="Times New Roman"/>
          <w:sz w:val="28"/>
          <w:szCs w:val="28"/>
        </w:rPr>
        <w:t>администрации сельского поселения</w:t>
      </w:r>
      <w:r w:rsidR="00ED405D" w:rsidRPr="007F6B3F">
        <w:rPr>
          <w:rFonts w:ascii="Times New Roman" w:hAnsi="Times New Roman" w:cs="Times New Roman"/>
          <w:sz w:val="28"/>
          <w:szCs w:val="28"/>
        </w:rPr>
        <w:t xml:space="preserve"> в течение 7 дней со дня получения рекомендаций Комиссии принимает одно из следующих решений: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предоставить разрешение на отклонение от предельных параметров; </w:t>
      </w:r>
    </w:p>
    <w:p w:rsidR="00370592" w:rsidRPr="007F6B3F" w:rsidRDefault="00ED405D"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отказать в предоставлении разрешения на отклонение от предельных параметров с указанием причин принятого разрешения. </w:t>
      </w:r>
    </w:p>
    <w:p w:rsidR="00370592" w:rsidRPr="007F6B3F"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 xml:space="preserve">.11. </w:t>
      </w:r>
      <w:r w:rsidR="00ED405D" w:rsidRPr="007F6B3F">
        <w:rPr>
          <w:rFonts w:ascii="Times New Roman" w:hAnsi="Times New Roman" w:cs="Times New Roman"/>
          <w:sz w:val="28"/>
          <w:szCs w:val="28"/>
        </w:rPr>
        <w:t xml:space="preserve">О принятом решении физическое или </w:t>
      </w:r>
      <w:r w:rsidRPr="007F6B3F">
        <w:rPr>
          <w:rFonts w:ascii="Times New Roman" w:hAnsi="Times New Roman" w:cs="Times New Roman"/>
          <w:sz w:val="28"/>
          <w:szCs w:val="28"/>
        </w:rPr>
        <w:t xml:space="preserve">юридическое лицо, обратившееся </w:t>
      </w:r>
      <w:r w:rsidR="00ED405D" w:rsidRPr="007F6B3F">
        <w:rPr>
          <w:rFonts w:ascii="Times New Roman" w:hAnsi="Times New Roman" w:cs="Times New Roman"/>
          <w:sz w:val="28"/>
          <w:szCs w:val="28"/>
        </w:rPr>
        <w:t xml:space="preserve">с заявлением о предоставлении разрешения на отклонение от предельных параметров, информируется в письменном виде в течение 7 дней со дня принятия решения. </w:t>
      </w:r>
    </w:p>
    <w:p w:rsidR="00ED405D" w:rsidRDefault="00370592" w:rsidP="00ED405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B30096">
        <w:rPr>
          <w:rFonts w:ascii="Times New Roman" w:hAnsi="Times New Roman" w:cs="Times New Roman"/>
          <w:sz w:val="28"/>
          <w:szCs w:val="28"/>
        </w:rPr>
        <w:t>4</w:t>
      </w:r>
      <w:r w:rsidRPr="007F6B3F">
        <w:rPr>
          <w:rFonts w:ascii="Times New Roman" w:hAnsi="Times New Roman" w:cs="Times New Roman"/>
          <w:sz w:val="28"/>
          <w:szCs w:val="28"/>
        </w:rPr>
        <w:t>.</w:t>
      </w:r>
      <w:r w:rsidR="00ED405D" w:rsidRPr="007F6B3F">
        <w:rPr>
          <w:rFonts w:ascii="Times New Roman" w:hAnsi="Times New Roman" w:cs="Times New Roman"/>
          <w:sz w:val="28"/>
          <w:szCs w:val="28"/>
        </w:rPr>
        <w:t>1</w:t>
      </w:r>
      <w:r w:rsidRPr="007F6B3F">
        <w:rPr>
          <w:rFonts w:ascii="Times New Roman" w:hAnsi="Times New Roman" w:cs="Times New Roman"/>
          <w:sz w:val="28"/>
          <w:szCs w:val="28"/>
        </w:rPr>
        <w:t>2</w:t>
      </w:r>
      <w:r w:rsidR="00ED405D" w:rsidRPr="007F6B3F">
        <w:rPr>
          <w:rFonts w:ascii="Times New Roman" w:hAnsi="Times New Roman" w:cs="Times New Roman"/>
          <w:sz w:val="28"/>
          <w:szCs w:val="28"/>
        </w:rPr>
        <w:t xml:space="preserve">. </w:t>
      </w:r>
      <w:r w:rsidR="00ED405D" w:rsidRPr="009A02BE">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w:t>
      </w:r>
      <w:r w:rsidRPr="009A02BE">
        <w:rPr>
          <w:rFonts w:ascii="Times New Roman" w:hAnsi="Times New Roman" w:cs="Times New Roman"/>
          <w:sz w:val="28"/>
          <w:szCs w:val="28"/>
        </w:rPr>
        <w:t xml:space="preserve">лении разрешения на отклонение </w:t>
      </w:r>
      <w:r w:rsidR="00ED405D" w:rsidRPr="009A02BE">
        <w:rPr>
          <w:rFonts w:ascii="Times New Roman" w:hAnsi="Times New Roman" w:cs="Times New Roman"/>
          <w:sz w:val="28"/>
          <w:szCs w:val="28"/>
        </w:rPr>
        <w:t xml:space="preserve">от предельных параметров оформляется правовым актом </w:t>
      </w:r>
      <w:r w:rsidRPr="009A02BE">
        <w:rPr>
          <w:rFonts w:ascii="Times New Roman" w:hAnsi="Times New Roman" w:cs="Times New Roman"/>
          <w:sz w:val="28"/>
          <w:szCs w:val="28"/>
        </w:rPr>
        <w:t>администрации сельского поселения</w:t>
      </w:r>
      <w:r w:rsidR="00ED405D" w:rsidRPr="009A02BE">
        <w:rPr>
          <w:rFonts w:ascii="Times New Roman" w:hAnsi="Times New Roman" w:cs="Times New Roman"/>
          <w:sz w:val="28"/>
          <w:szCs w:val="28"/>
        </w:rPr>
        <w:t>.</w:t>
      </w:r>
      <w:r w:rsidR="00ED405D" w:rsidRPr="007F6B3F">
        <w:rPr>
          <w:rFonts w:ascii="Times New Roman" w:hAnsi="Times New Roman" w:cs="Times New Roman"/>
          <w:sz w:val="28"/>
          <w:szCs w:val="28"/>
        </w:rPr>
        <w:t xml:space="preserve"> </w:t>
      </w:r>
    </w:p>
    <w:p w:rsidR="00B30096" w:rsidRPr="007F6B3F" w:rsidRDefault="00B30096" w:rsidP="00ED405D">
      <w:pPr>
        <w:spacing w:after="0"/>
        <w:ind w:firstLine="708"/>
        <w:jc w:val="both"/>
        <w:rPr>
          <w:rFonts w:ascii="Times New Roman" w:hAnsi="Times New Roman" w:cs="Times New Roman"/>
          <w:sz w:val="28"/>
          <w:szCs w:val="28"/>
        </w:rPr>
      </w:pPr>
    </w:p>
    <w:p w:rsidR="00B30096" w:rsidRPr="00B30096" w:rsidRDefault="00B30096" w:rsidP="00B30096">
      <w:pPr>
        <w:spacing w:after="0"/>
        <w:ind w:firstLine="708"/>
        <w:jc w:val="both"/>
        <w:rPr>
          <w:rFonts w:ascii="Times New Roman" w:hAnsi="Times New Roman" w:cs="Times New Roman"/>
          <w:b/>
          <w:bCs/>
          <w:sz w:val="28"/>
          <w:szCs w:val="28"/>
        </w:rPr>
      </w:pPr>
      <w:r w:rsidRPr="00B30096">
        <w:rPr>
          <w:rFonts w:ascii="Times New Roman" w:hAnsi="Times New Roman" w:cs="Times New Roman"/>
          <w:b/>
          <w:bCs/>
          <w:sz w:val="28"/>
          <w:szCs w:val="28"/>
        </w:rPr>
        <w:t>Раздел 2.</w:t>
      </w:r>
      <w:r>
        <w:rPr>
          <w:rFonts w:ascii="Times New Roman" w:hAnsi="Times New Roman" w:cs="Times New Roman"/>
          <w:b/>
          <w:bCs/>
          <w:sz w:val="28"/>
          <w:szCs w:val="28"/>
        </w:rPr>
        <w:t>5</w:t>
      </w:r>
      <w:r w:rsidRPr="00B30096">
        <w:rPr>
          <w:rFonts w:ascii="Times New Roman" w:hAnsi="Times New Roman" w:cs="Times New Roman"/>
          <w:b/>
          <w:bCs/>
          <w:sz w:val="28"/>
          <w:szCs w:val="28"/>
        </w:rPr>
        <w:t>. Подготовка документации по планировке территории и градостроительных планов земельных участков</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.1. При подготовке документации по планировке территории сельского поселения может осуществляться подготовка проектов планировки территории и проектов межевания территории.</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и Республики Башкортостан.</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.3. На основании предельных параметров, установленных в настоящих Правилах, в документации по планировке территории и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30096" w:rsidRPr="00B30096" w:rsidRDefault="00B30096" w:rsidP="00B30096">
      <w:pPr>
        <w:spacing w:after="0"/>
        <w:ind w:firstLine="708"/>
        <w:jc w:val="both"/>
        <w:rPr>
          <w:rFonts w:ascii="Times New Roman" w:hAnsi="Times New Roman" w:cs="Times New Roman"/>
          <w:sz w:val="28"/>
          <w:szCs w:val="28"/>
        </w:rPr>
      </w:pPr>
      <w:r w:rsidRPr="00B30096">
        <w:rPr>
          <w:rFonts w:ascii="Times New Roman" w:hAnsi="Times New Roman" w:cs="Times New Roman"/>
          <w:sz w:val="28"/>
          <w:szCs w:val="28"/>
        </w:rPr>
        <w:t>2.</w:t>
      </w:r>
      <w:r>
        <w:rPr>
          <w:rFonts w:ascii="Times New Roman" w:hAnsi="Times New Roman" w:cs="Times New Roman"/>
          <w:sz w:val="28"/>
          <w:szCs w:val="28"/>
        </w:rPr>
        <w:t>5</w:t>
      </w:r>
      <w:r w:rsidRPr="00B30096">
        <w:rPr>
          <w:rFonts w:ascii="Times New Roman" w:hAnsi="Times New Roman" w:cs="Times New Roman"/>
          <w:sz w:val="28"/>
          <w:szCs w:val="28"/>
        </w:rPr>
        <w:t xml:space="preserve">.4. При подготовке градостроительного плана земельного участка по запросу органа государственной власти, органа местного самоуправления, </w:t>
      </w:r>
      <w:r w:rsidRPr="00B30096">
        <w:rPr>
          <w:rFonts w:ascii="Times New Roman" w:hAnsi="Times New Roman" w:cs="Times New Roman"/>
          <w:sz w:val="28"/>
          <w:szCs w:val="28"/>
        </w:rPr>
        <w:lastRenderedPageBreak/>
        <w:t>государственного или муниципального учреждения, государственного или муниципального унитарного предприятия в разделе «2.1. Информация о видах разрешенного использования земельного участка» градостроительного плана земельного участка указываются исключительно согласованные с администрацией сельского поселения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370592">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2.</w:t>
      </w:r>
      <w:r w:rsidR="00ED405D" w:rsidRPr="007F6B3F">
        <w:rPr>
          <w:rFonts w:ascii="Times New Roman" w:hAnsi="Times New Roman" w:cs="Times New Roman"/>
          <w:b/>
          <w:bCs/>
          <w:sz w:val="28"/>
          <w:szCs w:val="28"/>
        </w:rPr>
        <w:t>6</w:t>
      </w:r>
      <w:r w:rsidRPr="007F6B3F">
        <w:rPr>
          <w:rFonts w:ascii="Times New Roman" w:hAnsi="Times New Roman" w:cs="Times New Roman"/>
          <w:b/>
          <w:bCs/>
          <w:sz w:val="28"/>
          <w:szCs w:val="28"/>
        </w:rPr>
        <w:t>. Проведение общественных обсуждений или публичных слушаний по вопросам землепользования и застройки в сельском поселении. Внесение изменений в Правила</w:t>
      </w:r>
    </w:p>
    <w:p w:rsidR="005C7E74" w:rsidRPr="007F6B3F" w:rsidRDefault="005C7E74" w:rsidP="005E0E5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 xml:space="preserve">.1. Порядок проведения общественных обсуждений или публичных слушаний по вопросам землепользования и застройки регулируется Градостроительным кодексом Российской Федерации, Уставом сельского поселения Алексеевский сельсовет муниципального района Уфимский район Республики Башкортостан, иными нормативными правовыми актами Совета сельского поселения Алексеевский сельсовет муниципального района Уфимский район Республики Башкортостан, с учетом положений </w:t>
      </w:r>
      <w:hyperlink r:id="rId7" w:history="1">
        <w:r w:rsidRPr="007F6B3F">
          <w:rPr>
            <w:rStyle w:val="a3"/>
            <w:rFonts w:ascii="Times New Roman" w:hAnsi="Times New Roman" w:cs="Times New Roman"/>
            <w:color w:val="auto"/>
            <w:sz w:val="28"/>
            <w:szCs w:val="28"/>
            <w:u w:val="none"/>
          </w:rPr>
          <w:t>законодательства</w:t>
        </w:r>
      </w:hyperlink>
      <w:r w:rsidRPr="007F6B3F">
        <w:rPr>
          <w:rFonts w:ascii="Times New Roman" w:hAnsi="Times New Roman" w:cs="Times New Roman"/>
          <w:sz w:val="28"/>
          <w:szCs w:val="28"/>
        </w:rPr>
        <w:t xml:space="preserve"> о градостроительной деятельности.</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.2. Внесение изменений в настоящие Правила осуществляется в порядке, установленном Градостроительным кодексом Российской Федерации, с проведением общественных обсуждений или публичных слушаний, за исключением случаев:</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выявления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выявления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установления, изменения, прекращения существования зоны с особыми условиями использования территории, установления, изменения границ территории </w:t>
      </w:r>
      <w:r w:rsidRPr="007F6B3F">
        <w:rPr>
          <w:rFonts w:ascii="Times New Roman" w:hAnsi="Times New Roman" w:cs="Times New Roman"/>
          <w:sz w:val="28"/>
          <w:szCs w:val="28"/>
        </w:rPr>
        <w:lastRenderedPageBreak/>
        <w:t>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5C7E74" w:rsidRPr="007F6B3F" w:rsidRDefault="005C7E74" w:rsidP="003009BB">
      <w:pPr>
        <w:spacing w:after="0"/>
        <w:ind w:firstLine="709"/>
        <w:jc w:val="both"/>
        <w:rPr>
          <w:rFonts w:ascii="Times New Roman" w:hAnsi="Times New Roman" w:cs="Times New Roman"/>
          <w:sz w:val="28"/>
          <w:szCs w:val="28"/>
        </w:rPr>
      </w:pPr>
      <w:r w:rsidRPr="007F6B3F">
        <w:rPr>
          <w:rFonts w:ascii="Times New Roman" w:hAnsi="Times New Roman" w:cs="Times New Roman"/>
          <w:sz w:val="28"/>
          <w:szCs w:val="28"/>
        </w:rPr>
        <w:t>5)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 учета измененных в установленном законодательством порядке границ территорий, на которые градостроительные регламенты не устанавливаются;</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 исполнения вступивших в законную силу судебных актов о внесении изменений в Правила.</w:t>
      </w:r>
    </w:p>
    <w:p w:rsidR="005C7E74" w:rsidRPr="007F6B3F" w:rsidRDefault="005C7E74" w:rsidP="003009B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70592" w:rsidRPr="007F6B3F">
        <w:rPr>
          <w:rFonts w:ascii="Times New Roman" w:hAnsi="Times New Roman" w:cs="Times New Roman"/>
          <w:sz w:val="28"/>
          <w:szCs w:val="28"/>
        </w:rPr>
        <w:t>6</w:t>
      </w:r>
      <w:r w:rsidRPr="007F6B3F">
        <w:rPr>
          <w:rFonts w:ascii="Times New Roman" w:hAnsi="Times New Roman" w:cs="Times New Roman"/>
          <w:sz w:val="28"/>
          <w:szCs w:val="28"/>
        </w:rPr>
        <w:t>.3. Обращение с заявлением о внесении изменений в настоящие Правила осуществляется в порядке, предусмотренном Градостроительным кодексом Российской Федерации.</w:t>
      </w:r>
    </w:p>
    <w:p w:rsidR="00B22203" w:rsidRPr="007F6B3F" w:rsidRDefault="00370592" w:rsidP="00370592">
      <w:pPr>
        <w:spacing w:after="0"/>
        <w:jc w:val="both"/>
        <w:rPr>
          <w:rFonts w:ascii="Times New Roman" w:hAnsi="Times New Roman" w:cs="Times New Roman"/>
          <w:sz w:val="28"/>
          <w:szCs w:val="28"/>
        </w:rPr>
      </w:pPr>
      <w:r w:rsidRPr="007F6B3F">
        <w:rPr>
          <w:rFonts w:ascii="Times New Roman" w:hAnsi="Times New Roman" w:cs="Times New Roman"/>
          <w:sz w:val="28"/>
          <w:szCs w:val="28"/>
        </w:rPr>
        <w:tab/>
        <w:t xml:space="preserve">2.6.4. </w:t>
      </w:r>
      <w:r w:rsidRPr="009A02BE">
        <w:rPr>
          <w:rFonts w:ascii="Times New Roman" w:hAnsi="Times New Roman" w:cs="Times New Roman"/>
          <w:sz w:val="28"/>
          <w:szCs w:val="28"/>
        </w:rPr>
        <w:t>Организатором общественных обсуждений или публичных слушаний является администрация сельского поселения</w:t>
      </w:r>
      <w:r w:rsidR="00B22203" w:rsidRPr="009A02BE">
        <w:rPr>
          <w:rFonts w:ascii="Times New Roman" w:hAnsi="Times New Roman" w:cs="Times New Roman"/>
          <w:sz w:val="28"/>
          <w:szCs w:val="28"/>
        </w:rPr>
        <w:t xml:space="preserve"> на основании Решения Совета сельского поселения</w:t>
      </w:r>
      <w:r w:rsidRPr="009A02BE">
        <w:rPr>
          <w:rFonts w:ascii="Times New Roman" w:hAnsi="Times New Roman" w:cs="Times New Roman"/>
          <w:sz w:val="28"/>
          <w:szCs w:val="28"/>
        </w:rPr>
        <w:t>.</w:t>
      </w:r>
      <w:r w:rsidRPr="007F6B3F">
        <w:rPr>
          <w:rFonts w:ascii="Times New Roman" w:hAnsi="Times New Roman" w:cs="Times New Roman"/>
          <w:sz w:val="28"/>
          <w:szCs w:val="28"/>
        </w:rPr>
        <w:t xml:space="preserve"> </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2.6.5.</w:t>
      </w:r>
      <w:r w:rsidR="00370592" w:rsidRPr="007F6B3F">
        <w:rPr>
          <w:rFonts w:ascii="Times New Roman" w:hAnsi="Times New Roman" w:cs="Times New Roman"/>
          <w:sz w:val="28"/>
          <w:szCs w:val="28"/>
        </w:rPr>
        <w:t xml:space="preserve"> Организатор общественных обсуждений</w:t>
      </w:r>
      <w:r w:rsidR="00A74B32"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публикует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или публичных слушаний</w:t>
      </w:r>
      <w:r w:rsidRPr="007F6B3F">
        <w:rPr>
          <w:rFonts w:ascii="Times New Roman" w:hAnsi="Times New Roman" w:cs="Times New Roman"/>
          <w:sz w:val="28"/>
          <w:szCs w:val="28"/>
        </w:rPr>
        <w:t xml:space="preserve"> в соответствии с </w:t>
      </w:r>
      <w:r w:rsidR="00B22203" w:rsidRPr="007F6B3F">
        <w:rPr>
          <w:rFonts w:ascii="Times New Roman" w:hAnsi="Times New Roman" w:cs="Times New Roman"/>
          <w:sz w:val="28"/>
          <w:szCs w:val="28"/>
        </w:rPr>
        <w:t>Г</w:t>
      </w:r>
      <w:r w:rsidRPr="007F6B3F">
        <w:rPr>
          <w:rFonts w:ascii="Times New Roman" w:hAnsi="Times New Roman" w:cs="Times New Roman"/>
          <w:sz w:val="28"/>
          <w:szCs w:val="28"/>
        </w:rPr>
        <w:t>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w:t>
      </w:r>
      <w:r w:rsidR="00B22203" w:rsidRPr="007F6B3F">
        <w:rPr>
          <w:rFonts w:ascii="Times New Roman" w:hAnsi="Times New Roman" w:cs="Times New Roman"/>
          <w:sz w:val="28"/>
          <w:szCs w:val="28"/>
        </w:rPr>
        <w:t>ом</w:t>
      </w:r>
      <w:r w:rsidRPr="007F6B3F">
        <w:rPr>
          <w:rFonts w:ascii="Times New Roman" w:hAnsi="Times New Roman" w:cs="Times New Roman"/>
          <w:sz w:val="28"/>
          <w:szCs w:val="28"/>
        </w:rPr>
        <w:t xml:space="preserve"> Российской Федерации;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размещает проект, подлежащий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и информационные материалы к нему на официальном сайте </w:t>
      </w:r>
      <w:r w:rsidR="00B22203" w:rsidRPr="007F6B3F">
        <w:rPr>
          <w:rFonts w:ascii="Times New Roman" w:hAnsi="Times New Roman" w:cs="Times New Roman"/>
          <w:sz w:val="28"/>
          <w:szCs w:val="28"/>
        </w:rPr>
        <w:t>администрации сельского поселения в</w:t>
      </w:r>
      <w:r w:rsidRPr="007F6B3F">
        <w:rPr>
          <w:rFonts w:ascii="Times New Roman" w:hAnsi="Times New Roman" w:cs="Times New Roman"/>
          <w:sz w:val="28"/>
          <w:szCs w:val="28"/>
        </w:rPr>
        <w:t xml:space="preserve"> сети «Интернет» </w:t>
      </w:r>
      <w:r w:rsidRPr="009A02BE">
        <w:rPr>
          <w:rFonts w:ascii="Times New Roman" w:hAnsi="Times New Roman" w:cs="Times New Roman"/>
          <w:sz w:val="28"/>
          <w:szCs w:val="28"/>
        </w:rPr>
        <w:t>или в информационной системе (далее – информационная система), обеспечивающей проведение общественных обсуждений с использованием сети «Интернет»;</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организует проведение экспозиции или экспозиций проекта, подлежащего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4) осуществляет идентификацию участников общественных обсуждений;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рассматривает поступившие предложения и замечания по проекту, подлежащему рассмотрению на общественных обсуждениях</w:t>
      </w:r>
      <w:r w:rsidR="00B2220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6) подготавливает и оформляет протокол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B2220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 осуществляет подготовку и опубликование заключения о результатах общественных обсуждений</w:t>
      </w:r>
      <w:r w:rsidR="00B2220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370592"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8) осуществляет иные полномочия по подготовке и проведению общественных обсуждений </w:t>
      </w:r>
      <w:r w:rsidR="00B22203"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в соответствии с Градостроительным кодексом Российской Федерации и Правилами землепользования и застройки. </w:t>
      </w:r>
    </w:p>
    <w:p w:rsidR="00B22203" w:rsidRPr="007F6B3F" w:rsidRDefault="00B22203" w:rsidP="00B22203">
      <w:pPr>
        <w:spacing w:after="0"/>
        <w:ind w:firstLine="708"/>
        <w:jc w:val="both"/>
        <w:rPr>
          <w:rFonts w:ascii="Times New Roman" w:hAnsi="Times New Roman" w:cs="Times New Roman"/>
          <w:b/>
          <w:sz w:val="28"/>
          <w:szCs w:val="28"/>
        </w:rPr>
      </w:pPr>
      <w:r w:rsidRPr="007F6B3F">
        <w:rPr>
          <w:rFonts w:ascii="Times New Roman" w:hAnsi="Times New Roman" w:cs="Times New Roman"/>
          <w:b/>
          <w:sz w:val="28"/>
          <w:szCs w:val="28"/>
        </w:rPr>
        <w:t xml:space="preserve">2.7. </w:t>
      </w:r>
      <w:r w:rsidR="00370592" w:rsidRPr="007F6B3F">
        <w:rPr>
          <w:rFonts w:ascii="Times New Roman" w:hAnsi="Times New Roman" w:cs="Times New Roman"/>
          <w:b/>
          <w:sz w:val="28"/>
          <w:szCs w:val="28"/>
        </w:rPr>
        <w:t>Порядок организации и проведения общественных обсуждений по вопроса</w:t>
      </w:r>
      <w:r w:rsidR="002B79CF" w:rsidRPr="007F6B3F">
        <w:rPr>
          <w:rFonts w:ascii="Times New Roman" w:hAnsi="Times New Roman" w:cs="Times New Roman"/>
          <w:b/>
          <w:sz w:val="28"/>
          <w:szCs w:val="28"/>
        </w:rPr>
        <w:t>м землепользования и застройки.</w:t>
      </w:r>
    </w:p>
    <w:p w:rsidR="00B22203" w:rsidRPr="007F6B3F" w:rsidRDefault="00B22203"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 Процедура проведения общественных обсуждений </w:t>
      </w:r>
      <w:r w:rsidRPr="007F6B3F">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 xml:space="preserve">по вопросам землепользования и застройки состоит из следующих этапов: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22203" w:rsidRPr="007F6B3F">
        <w:rPr>
          <w:rFonts w:ascii="Times New Roman" w:hAnsi="Times New Roman" w:cs="Times New Roman"/>
          <w:sz w:val="28"/>
          <w:szCs w:val="28"/>
        </w:rPr>
        <w:t>из</w:t>
      </w:r>
      <w:r w:rsidRPr="007F6B3F">
        <w:rPr>
          <w:rFonts w:ascii="Times New Roman" w:hAnsi="Times New Roman" w:cs="Times New Roman"/>
          <w:sz w:val="28"/>
          <w:szCs w:val="28"/>
        </w:rPr>
        <w:t xml:space="preserve">вещение о проведении общественных обсуждений </w:t>
      </w:r>
      <w:r w:rsidR="00B22203" w:rsidRPr="007F6B3F">
        <w:rPr>
          <w:rFonts w:ascii="Times New Roman" w:hAnsi="Times New Roman" w:cs="Times New Roman"/>
          <w:sz w:val="28"/>
          <w:szCs w:val="28"/>
        </w:rPr>
        <w:t xml:space="preserve">или публичных слушаний в соответствии </w:t>
      </w:r>
      <w:r w:rsidRPr="007F6B3F">
        <w:rPr>
          <w:rFonts w:ascii="Times New Roman" w:hAnsi="Times New Roman" w:cs="Times New Roman"/>
          <w:sz w:val="28"/>
          <w:szCs w:val="28"/>
        </w:rPr>
        <w:t>с Градостроительн</w:t>
      </w:r>
      <w:r w:rsidR="00B22203" w:rsidRPr="007F6B3F">
        <w:rPr>
          <w:rFonts w:ascii="Times New Roman" w:hAnsi="Times New Roman" w:cs="Times New Roman"/>
          <w:sz w:val="28"/>
          <w:szCs w:val="28"/>
        </w:rPr>
        <w:t>ым</w:t>
      </w:r>
      <w:r w:rsidRPr="007F6B3F">
        <w:rPr>
          <w:rFonts w:ascii="Times New Roman" w:hAnsi="Times New Roman" w:cs="Times New Roman"/>
          <w:sz w:val="28"/>
          <w:szCs w:val="28"/>
        </w:rPr>
        <w:t xml:space="preserve"> кодекса Российской Федерации;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размещение проекта, подлежащего рассмотрению на общественных обсуждениях</w:t>
      </w:r>
      <w:r w:rsidR="005A4AD3" w:rsidRPr="007F6B3F">
        <w:rPr>
          <w:rFonts w:ascii="Times New Roman" w:hAnsi="Times New Roman" w:cs="Times New Roman"/>
          <w:sz w:val="28"/>
          <w:szCs w:val="28"/>
        </w:rPr>
        <w:t xml:space="preserve"> или публичных слушаниях</w:t>
      </w:r>
      <w:r w:rsidRPr="007F6B3F">
        <w:rPr>
          <w:rFonts w:ascii="Times New Roman" w:hAnsi="Times New Roman" w:cs="Times New Roman"/>
          <w:sz w:val="28"/>
          <w:szCs w:val="28"/>
        </w:rPr>
        <w:t>, и информационных материалов к</w:t>
      </w:r>
      <w:r w:rsidR="005A4AD3" w:rsidRPr="007F6B3F">
        <w:rPr>
          <w:rFonts w:ascii="Times New Roman" w:hAnsi="Times New Roman" w:cs="Times New Roman"/>
          <w:sz w:val="28"/>
          <w:szCs w:val="28"/>
        </w:rPr>
        <w:t xml:space="preserve"> нему на официальном сайте или </w:t>
      </w:r>
      <w:r w:rsidRPr="007F6B3F">
        <w:rPr>
          <w:rFonts w:ascii="Times New Roman" w:hAnsi="Times New Roman" w:cs="Times New Roman"/>
          <w:sz w:val="28"/>
          <w:szCs w:val="28"/>
        </w:rPr>
        <w:t xml:space="preserve">в </w:t>
      </w:r>
      <w:r w:rsidRPr="009A02BE">
        <w:rPr>
          <w:rFonts w:ascii="Times New Roman" w:hAnsi="Times New Roman" w:cs="Times New Roman"/>
          <w:sz w:val="28"/>
          <w:szCs w:val="28"/>
        </w:rPr>
        <w:t>информационной системе</w:t>
      </w:r>
      <w:r w:rsidRPr="007F6B3F">
        <w:rPr>
          <w:rFonts w:ascii="Times New Roman" w:hAnsi="Times New Roman" w:cs="Times New Roman"/>
          <w:sz w:val="28"/>
          <w:szCs w:val="28"/>
        </w:rPr>
        <w:t xml:space="preserve"> и открытие экспозиции или экспозиций такого проекта;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подготовка и оформление протокола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370592" w:rsidP="00B2220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подготовка и опубликование заключения о результатах общественных обсуждений</w:t>
      </w:r>
      <w:r w:rsidR="005A4AD3" w:rsidRPr="007F6B3F">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5A4AD3" w:rsidRPr="007F6B3F" w:rsidRDefault="005A4AD3" w:rsidP="005A4AD3">
      <w:pPr>
        <w:spacing w:after="0"/>
        <w:ind w:left="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2.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w:t>
      </w:r>
      <w:r w:rsidRPr="007F6B3F">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содержит:</w:t>
      </w:r>
    </w:p>
    <w:p w:rsidR="00A74B32" w:rsidRPr="007F6B3F" w:rsidRDefault="005A4AD3"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информацию о проекте</w:t>
      </w:r>
      <w:r w:rsidR="00370592" w:rsidRPr="007F6B3F">
        <w:rPr>
          <w:rFonts w:ascii="Times New Roman" w:hAnsi="Times New Roman" w:cs="Times New Roman"/>
          <w:sz w:val="28"/>
          <w:szCs w:val="28"/>
        </w:rPr>
        <w:t xml:space="preserve"> и перечень информационных материалов к такому проекту;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информацию о порядке и сроках проведения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по проекту, подлежащему рассмотрению; </w:t>
      </w:r>
    </w:p>
    <w:p w:rsidR="00A74B3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370592" w:rsidRPr="007F6B3F" w:rsidRDefault="00370592" w:rsidP="005A4AD3">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информацию о порядке, сроках и форме внесения участниками общественных обсуждений </w:t>
      </w:r>
      <w:r w:rsidR="00A74B32" w:rsidRPr="007F6B3F">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предложений и замечаний, касающихся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xml:space="preserve">5) информацию об официальном сайте </w:t>
      </w:r>
      <w:r w:rsidR="00A74B32" w:rsidRPr="007F6B3F">
        <w:rPr>
          <w:rFonts w:ascii="Times New Roman" w:hAnsi="Times New Roman" w:cs="Times New Roman"/>
          <w:sz w:val="28"/>
          <w:szCs w:val="28"/>
        </w:rPr>
        <w:t xml:space="preserve">администрации сельского поселения в </w:t>
      </w:r>
      <w:r w:rsidRPr="007F6B3F">
        <w:rPr>
          <w:rFonts w:ascii="Times New Roman" w:hAnsi="Times New Roman" w:cs="Times New Roman"/>
          <w:sz w:val="28"/>
          <w:szCs w:val="28"/>
        </w:rPr>
        <w:t xml:space="preserve">сети «Интернет», на </w:t>
      </w:r>
      <w:r w:rsidR="00A74B32" w:rsidRPr="007F6B3F">
        <w:rPr>
          <w:rFonts w:ascii="Times New Roman" w:hAnsi="Times New Roman" w:cs="Times New Roman"/>
          <w:sz w:val="28"/>
          <w:szCs w:val="28"/>
        </w:rPr>
        <w:t xml:space="preserve">котором будут размещены проект </w:t>
      </w:r>
      <w:r w:rsidRPr="007F6B3F">
        <w:rPr>
          <w:rFonts w:ascii="Times New Roman" w:hAnsi="Times New Roman" w:cs="Times New Roman"/>
          <w:sz w:val="28"/>
          <w:szCs w:val="28"/>
        </w:rPr>
        <w:t xml:space="preserve">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3.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вещение о начале общественных обсуждений осущ</w:t>
      </w:r>
      <w:r w:rsidRPr="007F6B3F">
        <w:rPr>
          <w:rFonts w:ascii="Times New Roman" w:hAnsi="Times New Roman" w:cs="Times New Roman"/>
          <w:sz w:val="28"/>
          <w:szCs w:val="28"/>
        </w:rPr>
        <w:t xml:space="preserve">ествляется </w:t>
      </w:r>
      <w:r w:rsidR="00370592" w:rsidRPr="007F6B3F">
        <w:rPr>
          <w:rFonts w:ascii="Times New Roman" w:hAnsi="Times New Roman" w:cs="Times New Roman"/>
          <w:sz w:val="28"/>
          <w:szCs w:val="28"/>
        </w:rPr>
        <w:t xml:space="preserve">в следующем порядке: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не позднее чем за 7 дней до дня разме</w:t>
      </w:r>
      <w:r w:rsidR="00A74B32" w:rsidRPr="007F6B3F">
        <w:rPr>
          <w:rFonts w:ascii="Times New Roman" w:hAnsi="Times New Roman" w:cs="Times New Roman"/>
          <w:sz w:val="28"/>
          <w:szCs w:val="28"/>
        </w:rPr>
        <w:t xml:space="preserve">щения на официальном сайте или </w:t>
      </w:r>
      <w:r w:rsidRPr="007F6B3F">
        <w:rPr>
          <w:rFonts w:ascii="Times New Roman" w:hAnsi="Times New Roman" w:cs="Times New Roman"/>
          <w:sz w:val="28"/>
          <w:szCs w:val="28"/>
        </w:rPr>
        <w:t xml:space="preserve">в информационных системах проекта, подлежащего рассмотрению  на общественных обсуждениях, о начале их проведения подлежит опубликованию в </w:t>
      </w:r>
      <w:r w:rsidR="00A74B32" w:rsidRPr="007F6B3F">
        <w:rPr>
          <w:rFonts w:ascii="Times New Roman" w:hAnsi="Times New Roman" w:cs="Times New Roman"/>
          <w:sz w:val="28"/>
          <w:szCs w:val="28"/>
        </w:rPr>
        <w:t xml:space="preserve">газете «Уфимские Нивы» </w:t>
      </w:r>
      <w:r w:rsidRPr="007F6B3F">
        <w:rPr>
          <w:rFonts w:ascii="Times New Roman" w:hAnsi="Times New Roman" w:cs="Times New Roman"/>
          <w:sz w:val="28"/>
          <w:szCs w:val="28"/>
        </w:rPr>
        <w:t xml:space="preserve">и на официальном сайте;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w:t>
      </w:r>
      <w:r w:rsidR="00A74B32" w:rsidRPr="007F6B3F">
        <w:rPr>
          <w:rFonts w:ascii="Times New Roman" w:hAnsi="Times New Roman" w:cs="Times New Roman"/>
          <w:sz w:val="28"/>
          <w:szCs w:val="28"/>
        </w:rPr>
        <w:t>из</w:t>
      </w:r>
      <w:r w:rsidRPr="007F6B3F">
        <w:rPr>
          <w:rFonts w:ascii="Times New Roman" w:hAnsi="Times New Roman" w:cs="Times New Roman"/>
          <w:sz w:val="28"/>
          <w:szCs w:val="28"/>
        </w:rPr>
        <w:t>вещение о начале проведения общественных обсуждений размещается на информационных сте</w:t>
      </w:r>
      <w:r w:rsidR="00A74B32" w:rsidRPr="007F6B3F">
        <w:rPr>
          <w:rFonts w:ascii="Times New Roman" w:hAnsi="Times New Roman" w:cs="Times New Roman"/>
          <w:sz w:val="28"/>
          <w:szCs w:val="28"/>
        </w:rPr>
        <w:t xml:space="preserve">ндах </w:t>
      </w:r>
      <w:r w:rsidRPr="007F6B3F">
        <w:rPr>
          <w:rFonts w:ascii="Times New Roman" w:hAnsi="Times New Roman" w:cs="Times New Roman"/>
          <w:sz w:val="28"/>
          <w:szCs w:val="28"/>
        </w:rPr>
        <w:t xml:space="preserve">в здании </w:t>
      </w:r>
      <w:r w:rsidR="00A74B32" w:rsidRPr="007F6B3F">
        <w:rPr>
          <w:rFonts w:ascii="Times New Roman" w:hAnsi="Times New Roman" w:cs="Times New Roman"/>
          <w:sz w:val="28"/>
          <w:szCs w:val="28"/>
        </w:rPr>
        <w:t>администрации сельского поселения</w:t>
      </w:r>
      <w:r w:rsidRPr="007F6B3F">
        <w:rPr>
          <w:rFonts w:ascii="Times New Roman" w:hAnsi="Times New Roman" w:cs="Times New Roman"/>
          <w:sz w:val="28"/>
          <w:szCs w:val="28"/>
        </w:rPr>
        <w:t xml:space="preserve">, </w:t>
      </w:r>
      <w:r w:rsidR="00A74B32" w:rsidRPr="007F6B3F">
        <w:rPr>
          <w:rFonts w:ascii="Times New Roman" w:hAnsi="Times New Roman" w:cs="Times New Roman"/>
          <w:sz w:val="28"/>
          <w:szCs w:val="28"/>
        </w:rPr>
        <w:t xml:space="preserve">и </w:t>
      </w:r>
      <w:r w:rsidRPr="007F6B3F">
        <w:rPr>
          <w:rFonts w:ascii="Times New Roman" w:hAnsi="Times New Roman" w:cs="Times New Roman"/>
          <w:sz w:val="28"/>
          <w:szCs w:val="28"/>
        </w:rPr>
        <w:t>иными способами, обеспечивающими доступ участников общественных обсу</w:t>
      </w:r>
      <w:r w:rsidR="00A74B32" w:rsidRPr="007F6B3F">
        <w:rPr>
          <w:rFonts w:ascii="Times New Roman" w:hAnsi="Times New Roman" w:cs="Times New Roman"/>
          <w:sz w:val="28"/>
          <w:szCs w:val="28"/>
        </w:rPr>
        <w:t xml:space="preserve">ждений к указанной информации.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4. В течение всего периода размещения проекта, подлежащего рассмотрению на общественных обсуждениях</w:t>
      </w:r>
      <w:r w:rsidR="00C056DD">
        <w:rPr>
          <w:rFonts w:ascii="Times New Roman" w:hAnsi="Times New Roman" w:cs="Times New Roman"/>
          <w:sz w:val="28"/>
          <w:szCs w:val="28"/>
        </w:rPr>
        <w:t xml:space="preserve"> или публичных слушаниях</w:t>
      </w:r>
      <w:r w:rsidR="00370592" w:rsidRPr="007F6B3F">
        <w:rPr>
          <w:rFonts w:ascii="Times New Roman" w:hAnsi="Times New Roman" w:cs="Times New Roman"/>
          <w:sz w:val="28"/>
          <w:szCs w:val="28"/>
        </w:rPr>
        <w:t xml:space="preserve">, и информационных материалов к нему проводятся экспозиция </w:t>
      </w:r>
      <w:r w:rsidRPr="007F6B3F">
        <w:rPr>
          <w:rFonts w:ascii="Times New Roman" w:hAnsi="Times New Roman" w:cs="Times New Roman"/>
          <w:sz w:val="28"/>
          <w:szCs w:val="28"/>
        </w:rPr>
        <w:t>или экспозиции такого проекта. в</w:t>
      </w:r>
      <w:r w:rsidR="00370592" w:rsidRPr="007F6B3F">
        <w:rPr>
          <w:rFonts w:ascii="Times New Roman" w:hAnsi="Times New Roman" w:cs="Times New Roman"/>
          <w:sz w:val="28"/>
          <w:szCs w:val="28"/>
        </w:rPr>
        <w:t xml:space="preserve"> здани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администраци</w:t>
      </w:r>
      <w:r w:rsidRPr="007F6B3F">
        <w:rPr>
          <w:rFonts w:ascii="Times New Roman" w:hAnsi="Times New Roman" w:cs="Times New Roman"/>
          <w:sz w:val="28"/>
          <w:szCs w:val="28"/>
        </w:rPr>
        <w:t>и</w:t>
      </w:r>
      <w:r w:rsidR="00370592"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сельского поселения. </w:t>
      </w:r>
      <w:r w:rsidR="00370592" w:rsidRPr="007F6B3F">
        <w:rPr>
          <w:rFonts w:ascii="Times New Roman" w:hAnsi="Times New Roman" w:cs="Times New Roman"/>
          <w:sz w:val="28"/>
          <w:szCs w:val="28"/>
        </w:rPr>
        <w:t xml:space="preserve">Экспозиция или экспозиции проводятся </w:t>
      </w:r>
      <w:r w:rsidRPr="007F6B3F">
        <w:rPr>
          <w:rFonts w:ascii="Times New Roman" w:hAnsi="Times New Roman" w:cs="Times New Roman"/>
          <w:sz w:val="28"/>
          <w:szCs w:val="28"/>
        </w:rPr>
        <w:t xml:space="preserve">в будние дни в часы, указанные </w:t>
      </w:r>
      <w:r w:rsidR="00370592" w:rsidRPr="007F6B3F">
        <w:rPr>
          <w:rFonts w:ascii="Times New Roman" w:hAnsi="Times New Roman" w:cs="Times New Roman"/>
          <w:sz w:val="28"/>
          <w:szCs w:val="28"/>
        </w:rPr>
        <w:t xml:space="preserve">в </w:t>
      </w:r>
      <w:r w:rsidRPr="007F6B3F">
        <w:rPr>
          <w:rFonts w:ascii="Times New Roman" w:hAnsi="Times New Roman" w:cs="Times New Roman"/>
          <w:sz w:val="28"/>
          <w:szCs w:val="28"/>
        </w:rPr>
        <w:t>из</w:t>
      </w:r>
      <w:r w:rsidR="00370592" w:rsidRPr="007F6B3F">
        <w:rPr>
          <w:rFonts w:ascii="Times New Roman" w:hAnsi="Times New Roman" w:cs="Times New Roman"/>
          <w:sz w:val="28"/>
          <w:szCs w:val="28"/>
        </w:rPr>
        <w:t>вещении о</w:t>
      </w:r>
      <w:r w:rsidRPr="007F6B3F">
        <w:rPr>
          <w:rFonts w:ascii="Times New Roman" w:hAnsi="Times New Roman" w:cs="Times New Roman"/>
          <w:sz w:val="28"/>
          <w:szCs w:val="28"/>
        </w:rPr>
        <w:t xml:space="preserve"> начале общественных обсуждений</w:t>
      </w:r>
      <w:r w:rsidR="00C056DD">
        <w:rPr>
          <w:rFonts w:ascii="Times New Roman" w:hAnsi="Times New Roman" w:cs="Times New Roman"/>
          <w:sz w:val="28"/>
          <w:szCs w:val="28"/>
        </w:rPr>
        <w:t xml:space="preserve"> или публичных слушаний</w:t>
      </w:r>
      <w:r w:rsidR="00370592" w:rsidRPr="007F6B3F">
        <w:rPr>
          <w:rFonts w:ascii="Times New Roman" w:hAnsi="Times New Roman" w:cs="Times New Roman"/>
          <w:sz w:val="28"/>
          <w:szCs w:val="28"/>
        </w:rPr>
        <w:t xml:space="preserve">.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в устной форме представителями организатора общественных обсуждений и (или) разработчика проекта. </w:t>
      </w:r>
    </w:p>
    <w:p w:rsidR="00A74B32"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5.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идентификацию, имеют право вносить предложения и замечания, касающиеся такого проекта: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посредством официального сайта или информационной системы;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 в письменной форме в адрес организатора общественных обсуждений; </w:t>
      </w:r>
    </w:p>
    <w:p w:rsidR="00A74B32" w:rsidRPr="007F6B3F" w:rsidRDefault="0037059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посредством записи в книге (журнале) учета посетителей экспозиции проекта, подлежащего рассмотрению на общественных обсуждениях. </w:t>
      </w:r>
    </w:p>
    <w:p w:rsidR="00070D43" w:rsidRPr="007F6B3F" w:rsidRDefault="00A74B32"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6. Предложения и замечания, внесенные в установленном порядке, подлежат регистрации, а также обязательному рассмотрению организатором </w:t>
      </w:r>
      <w:r w:rsidR="00370592" w:rsidRPr="007F6B3F">
        <w:rPr>
          <w:rFonts w:ascii="Times New Roman" w:hAnsi="Times New Roman" w:cs="Times New Roman"/>
          <w:sz w:val="28"/>
          <w:szCs w:val="28"/>
        </w:rPr>
        <w:lastRenderedPageBreak/>
        <w:t>общественных обс</w:t>
      </w:r>
      <w:r w:rsidR="00070D43" w:rsidRPr="007F6B3F">
        <w:rPr>
          <w:rFonts w:ascii="Times New Roman" w:hAnsi="Times New Roman" w:cs="Times New Roman"/>
          <w:sz w:val="28"/>
          <w:szCs w:val="28"/>
        </w:rPr>
        <w:t>уждений</w:t>
      </w:r>
      <w:r w:rsidR="00C056DD">
        <w:rPr>
          <w:rFonts w:ascii="Times New Roman" w:hAnsi="Times New Roman" w:cs="Times New Roman"/>
          <w:sz w:val="28"/>
          <w:szCs w:val="28"/>
        </w:rPr>
        <w:t xml:space="preserve"> или публичных слушаний</w:t>
      </w:r>
      <w:r w:rsidR="00070D43" w:rsidRPr="007F6B3F">
        <w:rPr>
          <w:rFonts w:ascii="Times New Roman" w:hAnsi="Times New Roman" w:cs="Times New Roman"/>
          <w:sz w:val="28"/>
          <w:szCs w:val="28"/>
        </w:rPr>
        <w:t xml:space="preserve">, за исключением </w:t>
      </w:r>
      <w:r w:rsidR="00370592" w:rsidRPr="007F6B3F">
        <w:rPr>
          <w:rFonts w:ascii="Times New Roman" w:hAnsi="Times New Roman" w:cs="Times New Roman"/>
          <w:sz w:val="28"/>
          <w:szCs w:val="28"/>
        </w:rPr>
        <w:t>выявления факт</w:t>
      </w:r>
      <w:r w:rsidR="00070D43" w:rsidRPr="007F6B3F">
        <w:rPr>
          <w:rFonts w:ascii="Times New Roman" w:hAnsi="Times New Roman" w:cs="Times New Roman"/>
          <w:sz w:val="28"/>
          <w:szCs w:val="28"/>
        </w:rPr>
        <w:t>ов</w:t>
      </w:r>
      <w:r w:rsidR="00370592" w:rsidRPr="007F6B3F">
        <w:rPr>
          <w:rFonts w:ascii="Times New Roman" w:hAnsi="Times New Roman" w:cs="Times New Roman"/>
          <w:sz w:val="28"/>
          <w:szCs w:val="28"/>
        </w:rPr>
        <w:t xml:space="preserve"> представления участником общественных обсуждений недостоверных сведений.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2.7.7</w:t>
      </w:r>
      <w:r w:rsidR="00370592" w:rsidRPr="007F6B3F">
        <w:rPr>
          <w:rFonts w:ascii="Times New Roman" w:hAnsi="Times New Roman" w:cs="Times New Roman"/>
          <w:sz w:val="28"/>
          <w:szCs w:val="28"/>
        </w:rPr>
        <w:t xml:space="preserve">.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 с приложением документов, подтверждающих такие сведения. </w:t>
      </w:r>
    </w:p>
    <w:p w:rsidR="00070D43"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2.7.8. </w:t>
      </w:r>
      <w:r w:rsidR="00370592" w:rsidRPr="007F6B3F">
        <w:rPr>
          <w:rFonts w:ascii="Times New Roman" w:hAnsi="Times New Roman" w:cs="Times New Roman"/>
          <w:sz w:val="28"/>
          <w:szCs w:val="28"/>
        </w:rPr>
        <w:t>Участники общественных обсуждений, являющиеся правообладателями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7F6B3F">
        <w:rPr>
          <w:rFonts w:ascii="Times New Roman" w:hAnsi="Times New Roman" w:cs="Times New Roman"/>
          <w:sz w:val="28"/>
          <w:szCs w:val="28"/>
        </w:rPr>
        <w:t xml:space="preserve">, </w:t>
      </w:r>
      <w:r w:rsidR="00370592" w:rsidRPr="007F6B3F">
        <w:rPr>
          <w:rFonts w:ascii="Times New Roman" w:hAnsi="Times New Roman" w:cs="Times New Roman"/>
          <w:sz w:val="28"/>
          <w:szCs w:val="28"/>
        </w:rPr>
        <w:t xml:space="preserve">расположенных в границах территории, в отношении которой проводятся общественные обсуждения,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в виде выписок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857CCA" w:rsidRPr="007F6B3F" w:rsidRDefault="00070D43" w:rsidP="00A74B3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9. Не требуется представление </w:t>
      </w:r>
      <w:r w:rsidRPr="007F6B3F">
        <w:rPr>
          <w:rFonts w:ascii="Times New Roman" w:hAnsi="Times New Roman" w:cs="Times New Roman"/>
          <w:sz w:val="28"/>
          <w:szCs w:val="28"/>
        </w:rPr>
        <w:t xml:space="preserve">документов, </w:t>
      </w:r>
      <w:r w:rsidR="00370592" w:rsidRPr="007F6B3F">
        <w:rPr>
          <w:rFonts w:ascii="Times New Roman" w:hAnsi="Times New Roman" w:cs="Times New Roman"/>
          <w:sz w:val="28"/>
          <w:szCs w:val="28"/>
        </w:rPr>
        <w:t xml:space="preserve">указанных в пункте </w:t>
      </w:r>
      <w:r w:rsidRPr="007F6B3F">
        <w:rPr>
          <w:rFonts w:ascii="Times New Roman" w:hAnsi="Times New Roman" w:cs="Times New Roman"/>
          <w:sz w:val="28"/>
          <w:szCs w:val="28"/>
        </w:rPr>
        <w:t>2.7.8 настоящих Правил</w:t>
      </w:r>
      <w:r w:rsidR="00370592" w:rsidRPr="007F6B3F">
        <w:rPr>
          <w:rFonts w:ascii="Times New Roman" w:hAnsi="Times New Roman" w:cs="Times New Roman"/>
          <w:sz w:val="28"/>
          <w:szCs w:val="28"/>
        </w:rPr>
        <w:t xml:space="preserve">, если данными лицами вносятся предложения и замечания, касающиеся проекта, подлежащего рассмотрению на общественных обсуждениях, посредством </w:t>
      </w:r>
      <w:r w:rsidRPr="007F6B3F">
        <w:rPr>
          <w:rFonts w:ascii="Times New Roman" w:hAnsi="Times New Roman" w:cs="Times New Roman"/>
          <w:sz w:val="28"/>
          <w:szCs w:val="28"/>
        </w:rPr>
        <w:t xml:space="preserve">информационной системы, </w:t>
      </w:r>
      <w:r w:rsidR="00370592" w:rsidRPr="007F6B3F">
        <w:rPr>
          <w:rFonts w:ascii="Times New Roman" w:hAnsi="Times New Roman" w:cs="Times New Roman"/>
          <w:sz w:val="28"/>
          <w:szCs w:val="28"/>
        </w:rPr>
        <w:t xml:space="preserve">при условии, что эти сведения содержатся в информационной системе. При этом для подтверждения </w:t>
      </w:r>
      <w:r w:rsidRPr="007F6B3F">
        <w:rPr>
          <w:rFonts w:ascii="Times New Roman" w:hAnsi="Times New Roman" w:cs="Times New Roman"/>
          <w:sz w:val="28"/>
          <w:szCs w:val="28"/>
        </w:rPr>
        <w:t xml:space="preserve">указанных </w:t>
      </w:r>
      <w:r w:rsidR="00370592" w:rsidRPr="007F6B3F">
        <w:rPr>
          <w:rFonts w:ascii="Times New Roman" w:hAnsi="Times New Roman" w:cs="Times New Roman"/>
          <w:sz w:val="28"/>
          <w:szCs w:val="28"/>
        </w:rPr>
        <w:t>св</w:t>
      </w:r>
      <w:r w:rsidRPr="007F6B3F">
        <w:rPr>
          <w:rFonts w:ascii="Times New Roman" w:hAnsi="Times New Roman" w:cs="Times New Roman"/>
          <w:sz w:val="28"/>
          <w:szCs w:val="28"/>
        </w:rPr>
        <w:t xml:space="preserve">едений </w:t>
      </w:r>
      <w:r w:rsidR="00370592" w:rsidRPr="007F6B3F">
        <w:rPr>
          <w:rFonts w:ascii="Times New Roman" w:hAnsi="Times New Roman" w:cs="Times New Roman"/>
          <w:sz w:val="28"/>
          <w:szCs w:val="28"/>
        </w:rPr>
        <w:t xml:space="preserve">может использоваться единая система идентификации и аутентификации. </w:t>
      </w:r>
    </w:p>
    <w:p w:rsidR="00857CCA"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10. Организатором общественных обсуждений обеспечивается равный доступ все</w:t>
      </w:r>
      <w:r w:rsidRPr="007F6B3F">
        <w:rPr>
          <w:rFonts w:ascii="Times New Roman" w:hAnsi="Times New Roman" w:cs="Times New Roman"/>
          <w:sz w:val="28"/>
          <w:szCs w:val="28"/>
        </w:rPr>
        <w:t>м</w:t>
      </w:r>
      <w:r w:rsidR="00370592" w:rsidRPr="007F6B3F">
        <w:rPr>
          <w:rFonts w:ascii="Times New Roman" w:hAnsi="Times New Roman" w:cs="Times New Roman"/>
          <w:sz w:val="28"/>
          <w:szCs w:val="28"/>
        </w:rPr>
        <w:t xml:space="preserve"> участник</w:t>
      </w:r>
      <w:r w:rsidRPr="007F6B3F">
        <w:rPr>
          <w:rFonts w:ascii="Times New Roman" w:hAnsi="Times New Roman" w:cs="Times New Roman"/>
          <w:sz w:val="28"/>
          <w:szCs w:val="28"/>
        </w:rPr>
        <w:t>ам</w:t>
      </w:r>
      <w:r w:rsidR="00370592" w:rsidRPr="007F6B3F">
        <w:rPr>
          <w:rFonts w:ascii="Times New Roman" w:hAnsi="Times New Roman" w:cs="Times New Roman"/>
          <w:sz w:val="28"/>
          <w:szCs w:val="28"/>
        </w:rPr>
        <w:t xml:space="preserve"> общественных обсуждений к проекту, подлежащему рассмотре</w:t>
      </w:r>
      <w:r w:rsidRPr="007F6B3F">
        <w:rPr>
          <w:rFonts w:ascii="Times New Roman" w:hAnsi="Times New Roman" w:cs="Times New Roman"/>
          <w:sz w:val="28"/>
          <w:szCs w:val="28"/>
        </w:rPr>
        <w:t xml:space="preserve">нию на общественных обсуждениях, </w:t>
      </w:r>
    </w:p>
    <w:p w:rsidR="00370592" w:rsidRPr="007F6B3F"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2.7.</w:t>
      </w:r>
      <w:r w:rsidR="00370592" w:rsidRPr="007F6B3F">
        <w:rPr>
          <w:rFonts w:ascii="Times New Roman" w:hAnsi="Times New Roman" w:cs="Times New Roman"/>
          <w:sz w:val="28"/>
          <w:szCs w:val="28"/>
        </w:rPr>
        <w:t xml:space="preserve">11. </w:t>
      </w:r>
      <w:r w:rsidRPr="007F6B3F">
        <w:rPr>
          <w:rFonts w:ascii="Times New Roman" w:hAnsi="Times New Roman" w:cs="Times New Roman"/>
          <w:sz w:val="28"/>
          <w:szCs w:val="28"/>
        </w:rPr>
        <w:t xml:space="preserve">Информационная </w:t>
      </w:r>
      <w:r w:rsidR="00370592" w:rsidRPr="007F6B3F">
        <w:rPr>
          <w:rFonts w:ascii="Times New Roman" w:hAnsi="Times New Roman" w:cs="Times New Roman"/>
          <w:sz w:val="28"/>
          <w:szCs w:val="28"/>
        </w:rPr>
        <w:t>система должн</w:t>
      </w:r>
      <w:r w:rsidRPr="007F6B3F">
        <w:rPr>
          <w:rFonts w:ascii="Times New Roman" w:hAnsi="Times New Roman" w:cs="Times New Roman"/>
          <w:sz w:val="28"/>
          <w:szCs w:val="28"/>
        </w:rPr>
        <w:t xml:space="preserve">а обеспечивать возможность </w:t>
      </w:r>
      <w:r w:rsidR="00370592" w:rsidRPr="007F6B3F">
        <w:rPr>
          <w:rFonts w:ascii="Times New Roman" w:hAnsi="Times New Roman" w:cs="Times New Roman"/>
          <w:sz w:val="28"/>
          <w:szCs w:val="28"/>
        </w:rPr>
        <w:t>проверки участниками общественных обсуждений полноты и достоверности отражения на официальном сайте или в информационных системах внесенных ими предложений и замечаний</w:t>
      </w:r>
      <w:r w:rsidRPr="007F6B3F">
        <w:rPr>
          <w:rFonts w:ascii="Times New Roman" w:hAnsi="Times New Roman" w:cs="Times New Roman"/>
          <w:sz w:val="28"/>
          <w:szCs w:val="28"/>
        </w:rPr>
        <w:t xml:space="preserve"> и</w:t>
      </w:r>
      <w:r w:rsidR="00370592" w:rsidRPr="007F6B3F">
        <w:rPr>
          <w:rFonts w:ascii="Times New Roman" w:hAnsi="Times New Roman" w:cs="Times New Roman"/>
          <w:sz w:val="28"/>
          <w:szCs w:val="28"/>
        </w:rPr>
        <w:t xml:space="preserve"> представления информации о результатах общественных обсуждений, количестве участников общественных обсуждений. </w:t>
      </w:r>
    </w:p>
    <w:p w:rsidR="00370592" w:rsidRDefault="00857CCA" w:rsidP="00857CCA">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2.7.12. </w:t>
      </w:r>
      <w:r w:rsidR="00370592" w:rsidRPr="007F6B3F">
        <w:rPr>
          <w:rFonts w:ascii="Times New Roman" w:hAnsi="Times New Roman" w:cs="Times New Roman"/>
          <w:sz w:val="28"/>
          <w:szCs w:val="28"/>
        </w:rPr>
        <w:t xml:space="preserve">Результаты общественных обсуждений </w:t>
      </w:r>
      <w:r w:rsidR="00C056DD">
        <w:rPr>
          <w:rFonts w:ascii="Times New Roman" w:hAnsi="Times New Roman" w:cs="Times New Roman"/>
          <w:sz w:val="28"/>
          <w:szCs w:val="28"/>
        </w:rPr>
        <w:t xml:space="preserve">или публичных слушаний </w:t>
      </w:r>
      <w:r w:rsidR="00370592" w:rsidRPr="007F6B3F">
        <w:rPr>
          <w:rFonts w:ascii="Times New Roman" w:hAnsi="Times New Roman" w:cs="Times New Roman"/>
          <w:sz w:val="28"/>
          <w:szCs w:val="28"/>
        </w:rPr>
        <w:t>носят рекомендательный характер.</w:t>
      </w:r>
    </w:p>
    <w:p w:rsidR="00C056DD" w:rsidRDefault="00C056DD" w:rsidP="005C7E74">
      <w:pPr>
        <w:spacing w:after="0"/>
        <w:jc w:val="both"/>
        <w:rPr>
          <w:rFonts w:ascii="Times New Roman" w:hAnsi="Times New Roman" w:cs="Times New Roman"/>
          <w:sz w:val="28"/>
          <w:szCs w:val="28"/>
        </w:rPr>
      </w:pPr>
    </w:p>
    <w:p w:rsidR="00370592" w:rsidRPr="007F6B3F" w:rsidRDefault="00825AD7" w:rsidP="005C7E74">
      <w:pPr>
        <w:spacing w:after="0"/>
        <w:jc w:val="both"/>
        <w:rPr>
          <w:rFonts w:ascii="Times New Roman" w:hAnsi="Times New Roman" w:cs="Times New Roman"/>
          <w:sz w:val="28"/>
          <w:szCs w:val="28"/>
        </w:rPr>
      </w:pPr>
      <w:r w:rsidRPr="007F6B3F">
        <w:rPr>
          <w:rFonts w:ascii="Times New Roman" w:hAnsi="Times New Roman" w:cs="Times New Roman"/>
          <w:sz w:val="28"/>
          <w:szCs w:val="28"/>
        </w:rPr>
        <w:lastRenderedPageBreak/>
        <w:tab/>
      </w:r>
      <w:r w:rsidRPr="00C056DD">
        <w:rPr>
          <w:rFonts w:ascii="Times New Roman" w:hAnsi="Times New Roman" w:cs="Times New Roman"/>
          <w:b/>
          <w:sz w:val="28"/>
          <w:szCs w:val="28"/>
        </w:rPr>
        <w:t>2.8.</w:t>
      </w:r>
      <w:r w:rsidRPr="007F6B3F">
        <w:rPr>
          <w:rFonts w:ascii="Times New Roman" w:hAnsi="Times New Roman" w:cs="Times New Roman"/>
          <w:sz w:val="28"/>
          <w:szCs w:val="28"/>
        </w:rPr>
        <w:t xml:space="preserve"> </w:t>
      </w:r>
      <w:r w:rsidRPr="007F6B3F">
        <w:rPr>
          <w:rFonts w:ascii="Times New Roman" w:hAnsi="Times New Roman" w:cs="Times New Roman"/>
          <w:b/>
          <w:sz w:val="28"/>
          <w:szCs w:val="28"/>
        </w:rPr>
        <w:t xml:space="preserve">Результаты общественных обсуждений </w:t>
      </w:r>
      <w:r w:rsidR="00362CB2">
        <w:rPr>
          <w:rFonts w:ascii="Times New Roman" w:hAnsi="Times New Roman" w:cs="Times New Roman"/>
          <w:b/>
          <w:sz w:val="28"/>
          <w:szCs w:val="28"/>
        </w:rPr>
        <w:t>или публичных слушаний.</w:t>
      </w:r>
      <w:r w:rsidRPr="007F6B3F">
        <w:rPr>
          <w:rFonts w:ascii="Times New Roman" w:hAnsi="Times New Roman" w:cs="Times New Roman"/>
          <w:b/>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2.8.1. Организатор общественных обсуждений </w:t>
      </w:r>
      <w:r w:rsid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подготавливает и оформляет протокол общественных обсуждений</w:t>
      </w:r>
      <w:r w:rsid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котором 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информация об организаторе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информация, содержащаяся в опубликованном извещении о начале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дата и источник его опубликования;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о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публичные слушания</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 все предложения и замечания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постоянно проживающих на территории, в пределах которой проводятся общественные обсуждения, и предложения и замечания иных учас</w:t>
      </w:r>
      <w:r w:rsidR="00362CB2">
        <w:rPr>
          <w:rFonts w:ascii="Times New Roman" w:hAnsi="Times New Roman" w:cs="Times New Roman"/>
          <w:sz w:val="28"/>
          <w:szCs w:val="28"/>
        </w:rPr>
        <w:t>тников общественных обсуждений.</w:t>
      </w:r>
    </w:p>
    <w:p w:rsidR="00825AD7"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2.8.2. К протоколу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местонахождение и адрес – для юридических лиц).</w:t>
      </w:r>
    </w:p>
    <w:p w:rsidR="00C056DD" w:rsidRPr="007F6B3F" w:rsidRDefault="00C056DD"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слушаний </w:t>
      </w:r>
      <w:r w:rsidRPr="00C056DD">
        <w:rPr>
          <w:rFonts w:ascii="Times New Roman" w:hAnsi="Times New Roman" w:cs="Times New Roman"/>
          <w:sz w:val="28"/>
          <w:szCs w:val="28"/>
        </w:rPr>
        <w:t>перечень принявших участие в рассмотрении проекта участников</w:t>
      </w:r>
      <w:r>
        <w:rPr>
          <w:rFonts w:ascii="Times New Roman" w:hAnsi="Times New Roman" w:cs="Times New Roman"/>
          <w:sz w:val="28"/>
          <w:szCs w:val="28"/>
        </w:rPr>
        <w:t xml:space="preserve"> указан в журнале регистрации.</w:t>
      </w:r>
    </w:p>
    <w:p w:rsidR="006952BA"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2.8.3. </w:t>
      </w:r>
      <w:r w:rsidRPr="009A02BE">
        <w:rPr>
          <w:rFonts w:ascii="Times New Roman" w:hAnsi="Times New Roman" w:cs="Times New Roman"/>
          <w:sz w:val="28"/>
          <w:szCs w:val="28"/>
        </w:rPr>
        <w:t>Участник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который внес предложения и замечания, касающиеся проекта, рассм</w:t>
      </w:r>
      <w:r w:rsidR="006952BA">
        <w:rPr>
          <w:rFonts w:ascii="Times New Roman" w:hAnsi="Times New Roman" w:cs="Times New Roman"/>
          <w:sz w:val="28"/>
          <w:szCs w:val="28"/>
        </w:rPr>
        <w:t>атриваемого</w:t>
      </w:r>
      <w:r w:rsidRPr="009A02BE">
        <w:rPr>
          <w:rFonts w:ascii="Times New Roman" w:hAnsi="Times New Roman" w:cs="Times New Roman"/>
          <w:sz w:val="28"/>
          <w:szCs w:val="28"/>
        </w:rPr>
        <w:t xml:space="preserve"> на общественных обсуждениях</w:t>
      </w:r>
      <w:r w:rsidR="00362CB2" w:rsidRPr="009A02BE">
        <w:rPr>
          <w:rFonts w:ascii="Times New Roman" w:hAnsi="Times New Roman" w:cs="Times New Roman"/>
          <w:sz w:val="28"/>
          <w:szCs w:val="28"/>
        </w:rPr>
        <w:t xml:space="preserve"> или публичных слушаниях</w:t>
      </w:r>
      <w:r w:rsidRPr="009A02BE">
        <w:rPr>
          <w:rFonts w:ascii="Times New Roman" w:hAnsi="Times New Roman" w:cs="Times New Roman"/>
          <w:sz w:val="28"/>
          <w:szCs w:val="28"/>
        </w:rPr>
        <w:t>, имеет право получить выписку из протокола общественных обсуждений</w:t>
      </w:r>
      <w:r w:rsidR="00362CB2" w:rsidRPr="009A02BE">
        <w:rPr>
          <w:rFonts w:ascii="Times New Roman" w:hAnsi="Times New Roman" w:cs="Times New Roman"/>
          <w:sz w:val="28"/>
          <w:szCs w:val="28"/>
        </w:rPr>
        <w:t xml:space="preserve"> или публичных слушаний</w:t>
      </w:r>
      <w:r w:rsidRPr="009A02BE">
        <w:rPr>
          <w:rFonts w:ascii="Times New Roman" w:hAnsi="Times New Roman" w:cs="Times New Roman"/>
          <w:sz w:val="28"/>
          <w:szCs w:val="28"/>
        </w:rPr>
        <w:t>, содержащую внесенные этим участником предложения и замечания.</w:t>
      </w:r>
      <w:r w:rsidRPr="007F6B3F">
        <w:rPr>
          <w:rFonts w:ascii="Times New Roman" w:hAnsi="Times New Roman" w:cs="Times New Roman"/>
          <w:sz w:val="28"/>
          <w:szCs w:val="28"/>
        </w:rPr>
        <w:t xml:space="preserve"> </w:t>
      </w:r>
    </w:p>
    <w:p w:rsidR="00825AD7" w:rsidRPr="007F6B3F" w:rsidRDefault="006952BA" w:rsidP="00825A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право внесения предложений и замечаний, </w:t>
      </w:r>
      <w:r w:rsidRPr="006952BA">
        <w:rPr>
          <w:rFonts w:ascii="Times New Roman" w:hAnsi="Times New Roman" w:cs="Times New Roman"/>
          <w:sz w:val="28"/>
          <w:szCs w:val="28"/>
        </w:rPr>
        <w:t>касающи</w:t>
      </w:r>
      <w:r>
        <w:rPr>
          <w:rFonts w:ascii="Times New Roman" w:hAnsi="Times New Roman" w:cs="Times New Roman"/>
          <w:sz w:val="28"/>
          <w:szCs w:val="28"/>
        </w:rPr>
        <w:t>х</w:t>
      </w:r>
      <w:r w:rsidRPr="006952BA">
        <w:rPr>
          <w:rFonts w:ascii="Times New Roman" w:hAnsi="Times New Roman" w:cs="Times New Roman"/>
          <w:sz w:val="28"/>
          <w:szCs w:val="28"/>
        </w:rPr>
        <w:t>ся проекта, рассматр</w:t>
      </w:r>
      <w:r>
        <w:rPr>
          <w:rFonts w:ascii="Times New Roman" w:hAnsi="Times New Roman" w:cs="Times New Roman"/>
          <w:sz w:val="28"/>
          <w:szCs w:val="28"/>
        </w:rPr>
        <w:t xml:space="preserve">иваемого </w:t>
      </w:r>
      <w:r w:rsidRPr="006952BA">
        <w:rPr>
          <w:rFonts w:ascii="Times New Roman" w:hAnsi="Times New Roman" w:cs="Times New Roman"/>
          <w:sz w:val="28"/>
          <w:szCs w:val="28"/>
        </w:rPr>
        <w:t>на общественных обсуждениях или публичных слушаниях, имеет</w:t>
      </w:r>
      <w:r>
        <w:rPr>
          <w:rFonts w:ascii="Times New Roman" w:hAnsi="Times New Roman" w:cs="Times New Roman"/>
          <w:sz w:val="28"/>
          <w:szCs w:val="28"/>
        </w:rPr>
        <w:t xml:space="preserve"> </w:t>
      </w:r>
      <w:r>
        <w:rPr>
          <w:rFonts w:ascii="Times New Roman" w:hAnsi="Times New Roman" w:cs="Times New Roman"/>
          <w:sz w:val="28"/>
          <w:szCs w:val="28"/>
        </w:rPr>
        <w:lastRenderedPageBreak/>
        <w:t>лицо, зарегистрированное в конкретном населенном пункте или на территории, в отношении которых  проводятся общественные обсуждения или публичные слушания.</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2.8.4. На основании протокола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организатор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осуществляет подготовку заключения о</w:t>
      </w:r>
      <w:r w:rsidR="00362CB2">
        <w:rPr>
          <w:rFonts w:ascii="Times New Roman" w:hAnsi="Times New Roman" w:cs="Times New Roman"/>
          <w:sz w:val="28"/>
          <w:szCs w:val="28"/>
        </w:rPr>
        <w:t>б их</w:t>
      </w:r>
      <w:r w:rsidRPr="007F6B3F">
        <w:rPr>
          <w:rFonts w:ascii="Times New Roman" w:hAnsi="Times New Roman" w:cs="Times New Roman"/>
          <w:sz w:val="28"/>
          <w:szCs w:val="28"/>
        </w:rPr>
        <w:t xml:space="preserve"> результатах.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2.8.5. В заключении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указываются: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дата составления заключения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наименование проекта, рассмотренного на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сведения о количестве участников, которые приняли участие в общественных обсуждениях</w:t>
      </w:r>
      <w:r w:rsidR="00362CB2" w:rsidRPr="00362CB2">
        <w:rPr>
          <w:rFonts w:ascii="Times New Roman" w:hAnsi="Times New Roman" w:cs="Times New Roman"/>
          <w:sz w:val="28"/>
          <w:szCs w:val="28"/>
        </w:rPr>
        <w:t xml:space="preserve"> </w:t>
      </w:r>
      <w:r w:rsidR="00362CB2">
        <w:rPr>
          <w:rFonts w:ascii="Times New Roman" w:hAnsi="Times New Roman" w:cs="Times New Roman"/>
          <w:sz w:val="28"/>
          <w:szCs w:val="28"/>
        </w:rPr>
        <w:t>или публичных слушаниях</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реквизиты протокола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на основании которого подготовлено заключение о результатах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4) содержание внесенных предложений и замечаний участников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с разделением на предложения и замечания граждан, являющихся участниками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обсуждения</w:t>
      </w:r>
      <w:r w:rsidR="00362CB2" w:rsidRPr="00362CB2">
        <w:rPr>
          <w:rFonts w:ascii="Times New Roman" w:hAnsi="Times New Roman" w:cs="Times New Roman"/>
          <w:sz w:val="28"/>
          <w:szCs w:val="28"/>
        </w:rPr>
        <w:t xml:space="preserve"> или публичны</w:t>
      </w:r>
      <w:r w:rsidR="00362CB2">
        <w:rPr>
          <w:rFonts w:ascii="Times New Roman" w:hAnsi="Times New Roman" w:cs="Times New Roman"/>
          <w:sz w:val="28"/>
          <w:szCs w:val="28"/>
        </w:rPr>
        <w:t>е</w:t>
      </w:r>
      <w:r w:rsidR="00362CB2" w:rsidRPr="00362CB2">
        <w:rPr>
          <w:rFonts w:ascii="Times New Roman" w:hAnsi="Times New Roman" w:cs="Times New Roman"/>
          <w:sz w:val="28"/>
          <w:szCs w:val="28"/>
        </w:rPr>
        <w:t xml:space="preserve"> слушани</w:t>
      </w:r>
      <w:r w:rsidR="00362CB2">
        <w:rPr>
          <w:rFonts w:ascii="Times New Roman" w:hAnsi="Times New Roman" w:cs="Times New Roman"/>
          <w:sz w:val="28"/>
          <w:szCs w:val="28"/>
        </w:rPr>
        <w:t>я</w:t>
      </w:r>
      <w:r w:rsidRPr="007F6B3F">
        <w:rPr>
          <w:rFonts w:ascii="Times New Roman" w:hAnsi="Times New Roman" w:cs="Times New Roman"/>
          <w:sz w:val="28"/>
          <w:szCs w:val="28"/>
        </w:rPr>
        <w:t>, а также предложения и замечания иных участников общественных обсуждений</w:t>
      </w:r>
      <w:r w:rsidR="00362CB2" w:rsidRPr="00362CB2">
        <w:rPr>
          <w:rFonts w:ascii="Times New Roman" w:hAnsi="Times New Roman" w:cs="Times New Roman"/>
          <w:sz w:val="28"/>
          <w:szCs w:val="28"/>
        </w:rPr>
        <w:t xml:space="preserve"> или публичных слушаний</w:t>
      </w:r>
      <w:r w:rsidRPr="007F6B3F">
        <w:rPr>
          <w:rFonts w:ascii="Times New Roman" w:hAnsi="Times New Roman" w:cs="Times New Roman"/>
          <w:sz w:val="28"/>
          <w:szCs w:val="28"/>
        </w:rPr>
        <w:t xml:space="preserve">. В случае внесения несколькими участниками одинаковых предложений и замечаний допускается обобщение таких предложений и замечаний;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5) аргументированные рекомендации организатора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 xml:space="preserve">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825AD7" w:rsidRPr="007F6B3F" w:rsidRDefault="00825AD7" w:rsidP="00825AD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2.8.6. Заключение о результатах общественных обсуждений </w:t>
      </w:r>
      <w:r w:rsidR="00362CB2" w:rsidRPr="00362CB2">
        <w:rPr>
          <w:rFonts w:ascii="Times New Roman" w:hAnsi="Times New Roman" w:cs="Times New Roman"/>
          <w:sz w:val="28"/>
          <w:szCs w:val="28"/>
        </w:rPr>
        <w:t xml:space="preserve">или публичных слушаний </w:t>
      </w:r>
      <w:r w:rsidRPr="007F6B3F">
        <w:rPr>
          <w:rFonts w:ascii="Times New Roman" w:hAnsi="Times New Roman" w:cs="Times New Roman"/>
          <w:sz w:val="28"/>
          <w:szCs w:val="28"/>
        </w:rPr>
        <w:t>подлежит опубликованию в газете «Уфимские Нивы» и размещению на официальном сайте администрации сельского поселения в сети «Интернет».</w:t>
      </w:r>
    </w:p>
    <w:p w:rsidR="00825AD7" w:rsidRDefault="00825AD7"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Default="006952BA" w:rsidP="00825AD7">
      <w:pPr>
        <w:spacing w:after="0"/>
        <w:jc w:val="both"/>
        <w:rPr>
          <w:rFonts w:ascii="Times New Roman" w:hAnsi="Times New Roman" w:cs="Times New Roman"/>
          <w:sz w:val="28"/>
          <w:szCs w:val="28"/>
        </w:rPr>
      </w:pPr>
    </w:p>
    <w:p w:rsidR="006952BA" w:rsidRPr="007F6B3F" w:rsidRDefault="006952BA" w:rsidP="00825AD7">
      <w:pPr>
        <w:spacing w:after="0"/>
        <w:jc w:val="both"/>
        <w:rPr>
          <w:rFonts w:ascii="Times New Roman" w:hAnsi="Times New Roman" w:cs="Times New Roman"/>
          <w:sz w:val="28"/>
          <w:szCs w:val="28"/>
        </w:rPr>
      </w:pPr>
    </w:p>
    <w:p w:rsidR="005C7E74" w:rsidRPr="007F6B3F" w:rsidRDefault="005C7E74" w:rsidP="004B4856">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lastRenderedPageBreak/>
        <w:t>Часть 2. Градостроительный регламент</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 xml:space="preserve">Глава 3. Общие положения </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3.1. Состав и содержание территориальной части Правил</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3.1.1. Территориальная часть Правил устанавливает:</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 и объектов капитального строительства на территории сельского поселения, группировки которых приведены в </w:t>
      </w:r>
      <w:r w:rsidR="004B4856"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границы территориальных зон;</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 </w:t>
      </w:r>
      <w:r w:rsidRPr="009A02BE">
        <w:rPr>
          <w:rFonts w:ascii="Times New Roman" w:hAnsi="Times New Roman" w:cs="Times New Roman"/>
          <w:sz w:val="28"/>
          <w:szCs w:val="28"/>
        </w:rPr>
        <w:t>территории, в границах которых предусматривается осуществление деятельности по комплексному и устойчивому развитию территории;</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3.1.2. В Правилах землепользования и застройки сельского поселения отображ</w:t>
      </w:r>
      <w:r w:rsidR="00BB323C">
        <w:rPr>
          <w:rFonts w:ascii="Times New Roman" w:hAnsi="Times New Roman" w:cs="Times New Roman"/>
          <w:sz w:val="28"/>
          <w:szCs w:val="28"/>
        </w:rPr>
        <w:t>ены</w:t>
      </w:r>
      <w:r w:rsidRPr="007F6B3F">
        <w:rPr>
          <w:rFonts w:ascii="Times New Roman" w:hAnsi="Times New Roman" w:cs="Times New Roman"/>
          <w:sz w:val="28"/>
          <w:szCs w:val="28"/>
        </w:rPr>
        <w:t xml:space="preserve"> объекты культурного наследия, границы территорий объектов культурного наследия и зон с особыми условиями использования территории, которые приводятся в настоящих Правил</w:t>
      </w:r>
      <w:r w:rsidR="004B4856" w:rsidRPr="007F6B3F">
        <w:rPr>
          <w:rFonts w:ascii="Times New Roman" w:hAnsi="Times New Roman" w:cs="Times New Roman"/>
          <w:sz w:val="28"/>
          <w:szCs w:val="28"/>
        </w:rPr>
        <w:t>ах</w:t>
      </w:r>
      <w:r w:rsidRPr="007F6B3F">
        <w:rPr>
          <w:rFonts w:ascii="Times New Roman" w:hAnsi="Times New Roman" w:cs="Times New Roman"/>
          <w:sz w:val="28"/>
          <w:szCs w:val="28"/>
        </w:rPr>
        <w:t>, а также реквизиты правовых актов, устанавливающих границы территорий объектов культурного наследия, зон с особыми условиями использования территории и ограничения использования земельных участков и объектов капитального строител</w:t>
      </w:r>
      <w:r w:rsidR="004B4856" w:rsidRPr="007F6B3F">
        <w:rPr>
          <w:rFonts w:ascii="Times New Roman" w:hAnsi="Times New Roman" w:cs="Times New Roman"/>
          <w:sz w:val="28"/>
          <w:szCs w:val="28"/>
        </w:rPr>
        <w:t>ьства в границах указанных зон</w:t>
      </w:r>
      <w:r w:rsidRPr="007F6B3F">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3.2. Буквенные и числовые обозначения видов территориальных зон, перечень и числовые обозначения – коды видов разрешенного использования земельных участков</w:t>
      </w:r>
      <w:r w:rsidR="00BB323C">
        <w:rPr>
          <w:rFonts w:ascii="Times New Roman" w:hAnsi="Times New Roman" w:cs="Times New Roman"/>
          <w:b/>
          <w:bCs/>
          <w:sz w:val="28"/>
          <w:szCs w:val="28"/>
        </w:rPr>
        <w:t xml:space="preserve"> </w:t>
      </w:r>
      <w:r w:rsidRPr="007F6B3F">
        <w:rPr>
          <w:rFonts w:ascii="Times New Roman" w:hAnsi="Times New Roman" w:cs="Times New Roman"/>
          <w:b/>
          <w:bCs/>
          <w:sz w:val="28"/>
          <w:szCs w:val="28"/>
        </w:rPr>
        <w:t>и объектов капитального строительства</w:t>
      </w:r>
    </w:p>
    <w:p w:rsidR="005C7E74" w:rsidRPr="007F6B3F" w:rsidRDefault="005C7E74" w:rsidP="004B4856">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3.2.1. В целях градостроительного зонирования территории сельского поселения в составе настоящих Правил устанавливаются и указываются на картах градостроительного зонирования:</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1) </w:t>
      </w:r>
      <w:r w:rsidR="00B6257B" w:rsidRPr="007F6B3F">
        <w:rPr>
          <w:rFonts w:ascii="Times New Roman" w:hAnsi="Times New Roman" w:cs="Times New Roman"/>
          <w:sz w:val="28"/>
          <w:szCs w:val="28"/>
        </w:rPr>
        <w:t xml:space="preserve">буквенные и числовые </w:t>
      </w:r>
      <w:r w:rsidRPr="007F6B3F">
        <w:rPr>
          <w:rFonts w:ascii="Times New Roman" w:hAnsi="Times New Roman" w:cs="Times New Roman"/>
          <w:sz w:val="28"/>
          <w:szCs w:val="28"/>
        </w:rPr>
        <w:t>о</w:t>
      </w:r>
      <w:r w:rsidR="009A02BE">
        <w:rPr>
          <w:rFonts w:ascii="Times New Roman" w:hAnsi="Times New Roman" w:cs="Times New Roman"/>
          <w:sz w:val="28"/>
          <w:szCs w:val="28"/>
        </w:rPr>
        <w:t>бозначения территориальных зон;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числовые обозначения кодов видов разрешенного использования земельных участков и объектов капитального строительства, указанны</w:t>
      </w:r>
      <w:r w:rsidR="00BB2E04">
        <w:rPr>
          <w:rFonts w:ascii="Times New Roman" w:hAnsi="Times New Roman" w:cs="Times New Roman"/>
          <w:sz w:val="28"/>
          <w:szCs w:val="28"/>
        </w:rPr>
        <w:t>е</w:t>
      </w:r>
      <w:r w:rsidRPr="007F6B3F">
        <w:rPr>
          <w:rFonts w:ascii="Times New Roman" w:hAnsi="Times New Roman" w:cs="Times New Roman"/>
          <w:sz w:val="28"/>
          <w:szCs w:val="28"/>
        </w:rPr>
        <w:t xml:space="preserve"> в </w:t>
      </w:r>
      <w:r w:rsidR="00B6257B" w:rsidRPr="007F6B3F">
        <w:rPr>
          <w:rFonts w:ascii="Times New Roman" w:hAnsi="Times New Roman" w:cs="Times New Roman"/>
          <w:sz w:val="28"/>
          <w:szCs w:val="28"/>
        </w:rPr>
        <w:t xml:space="preserve">Таблице </w:t>
      </w:r>
      <w:r w:rsidRPr="007F6B3F">
        <w:rPr>
          <w:rFonts w:ascii="Times New Roman" w:hAnsi="Times New Roman" w:cs="Times New Roman"/>
          <w:sz w:val="28"/>
          <w:szCs w:val="28"/>
        </w:rPr>
        <w:t>1;</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3.2.2. Виды разрешенного использования земельных участков и объектов капитального строительства, указанные в настоящих Прав</w:t>
      </w:r>
      <w:r w:rsidR="00BB2E04">
        <w:rPr>
          <w:rFonts w:ascii="Times New Roman" w:hAnsi="Times New Roman" w:cs="Times New Roman"/>
          <w:sz w:val="28"/>
          <w:szCs w:val="28"/>
        </w:rPr>
        <w:t xml:space="preserve">илах, указаны в </w:t>
      </w:r>
      <w:r w:rsidR="00BB2E04">
        <w:rPr>
          <w:rFonts w:ascii="Times New Roman" w:hAnsi="Times New Roman" w:cs="Times New Roman"/>
          <w:sz w:val="28"/>
          <w:szCs w:val="28"/>
        </w:rPr>
        <w:lastRenderedPageBreak/>
        <w:t xml:space="preserve">соответствии с </w:t>
      </w:r>
      <w:r w:rsidRPr="007F6B3F">
        <w:rPr>
          <w:rFonts w:ascii="Times New Roman" w:hAnsi="Times New Roman" w:cs="Times New Roman"/>
          <w:sz w:val="28"/>
          <w:szCs w:val="28"/>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3.2.3. Наименование территориальн</w:t>
      </w:r>
      <w:r w:rsidR="00B6257B" w:rsidRPr="007F6B3F">
        <w:rPr>
          <w:rFonts w:ascii="Times New Roman" w:hAnsi="Times New Roman" w:cs="Times New Roman"/>
          <w:sz w:val="28"/>
          <w:szCs w:val="28"/>
        </w:rPr>
        <w:t>ых зон</w:t>
      </w:r>
      <w:r w:rsidRPr="007F6B3F">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Ж – жилая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ОД – общественно-деловая зона</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П – производственная зона;</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Т – зона инженерной и транспортной инфраструктур;</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 – зона сельскохозяйственного использования</w:t>
      </w:r>
      <w:r w:rsidR="009A02BE">
        <w:rPr>
          <w:rFonts w:ascii="Times New Roman" w:hAnsi="Times New Roman" w:cs="Times New Roman"/>
          <w:sz w:val="28"/>
          <w:szCs w:val="28"/>
        </w:rPr>
        <w:t>;</w:t>
      </w:r>
    </w:p>
    <w:p w:rsidR="005C7E74" w:rsidRPr="009A02BE"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Р – зона рекреационного назначения;</w:t>
      </w:r>
    </w:p>
    <w:p w:rsidR="005C7E74"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СП – зона специального назначения</w:t>
      </w:r>
      <w:r w:rsidR="006952BA">
        <w:rPr>
          <w:rFonts w:ascii="Times New Roman" w:hAnsi="Times New Roman" w:cs="Times New Roman"/>
          <w:sz w:val="28"/>
          <w:szCs w:val="28"/>
        </w:rPr>
        <w:t>;</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3.3.1. В настоящих Правилах указываются основные, условно разрешенные и вспомогательные </w:t>
      </w:r>
      <w:r w:rsidR="00B6257B" w:rsidRPr="007F6B3F">
        <w:rPr>
          <w:rFonts w:ascii="Times New Roman" w:hAnsi="Times New Roman" w:cs="Times New Roman"/>
          <w:sz w:val="28"/>
          <w:szCs w:val="28"/>
        </w:rPr>
        <w:t xml:space="preserve">виды разрешенного использования, значения которых </w:t>
      </w:r>
      <w:r w:rsidR="00B6257B" w:rsidRPr="009A02BE">
        <w:rPr>
          <w:rFonts w:ascii="Times New Roman" w:hAnsi="Times New Roman" w:cs="Times New Roman"/>
          <w:sz w:val="28"/>
          <w:szCs w:val="28"/>
        </w:rPr>
        <w:t xml:space="preserve">определены в п. </w:t>
      </w:r>
      <w:r w:rsidR="009D5D97" w:rsidRPr="009A02BE">
        <w:rPr>
          <w:rFonts w:ascii="Times New Roman" w:hAnsi="Times New Roman" w:cs="Times New Roman"/>
          <w:sz w:val="28"/>
          <w:szCs w:val="28"/>
        </w:rPr>
        <w:t>1.2.3.</w:t>
      </w:r>
      <w:r w:rsidR="00B6257B" w:rsidRPr="009A02BE">
        <w:rPr>
          <w:rFonts w:ascii="Times New Roman" w:hAnsi="Times New Roman" w:cs="Times New Roman"/>
          <w:sz w:val="28"/>
          <w:szCs w:val="28"/>
        </w:rPr>
        <w:t xml:space="preserve"> настоящих Правил.</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3.3.2. Основные виды разрешенного использования земельных участков и объектов капитального строительства обозначаются буквой «Р», условно разрешенные виды разрешенного использования земельных участков и объектов капитального строительства обозначаются буквой «У», вспомогательные виды разрешенного использования земельных участков и объектов капитального строительства обозначаются буквой «В».</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3.3.3. Применение вспомогательных видов разрешенного использования допускается при соблюдении следующих условий:</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(или) условно разрешенными видами использования земельных участков или объектов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в случае если установленные основные, условно разрешенные виды использования предусматривают размещение объектов капитального строительства, то суммарная доля общей площади всех объектов капитального строительства вспомогательных видов разрешенного использования в пределах земельного участка должна составлять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5C7E74" w:rsidRPr="007F6B3F" w:rsidRDefault="005C7E74" w:rsidP="00B6257B">
      <w:pPr>
        <w:spacing w:after="0"/>
        <w:ind w:firstLine="708"/>
        <w:jc w:val="both"/>
        <w:rPr>
          <w:rFonts w:ascii="Times New Roman" w:hAnsi="Times New Roman" w:cs="Times New Roman"/>
          <w:sz w:val="28"/>
          <w:szCs w:val="28"/>
        </w:rPr>
      </w:pPr>
      <w:bookmarkStart w:id="11" w:name="Par1042"/>
      <w:bookmarkEnd w:id="11"/>
      <w:r w:rsidRPr="007F6B3F">
        <w:rPr>
          <w:rFonts w:ascii="Times New Roman" w:hAnsi="Times New Roman" w:cs="Times New Roman"/>
          <w:sz w:val="28"/>
          <w:szCs w:val="28"/>
        </w:rPr>
        <w:t>3.3.4.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3.4.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w:t>
      </w: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9A02BE"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3.4.1. Предельные (минимальные и максимальные) размеры земельных участков, в территориальных зонах определены в </w:t>
      </w:r>
      <w:r w:rsidRPr="009A02BE">
        <w:rPr>
          <w:rFonts w:ascii="Times New Roman" w:hAnsi="Times New Roman" w:cs="Times New Roman"/>
          <w:sz w:val="28"/>
          <w:szCs w:val="28"/>
        </w:rPr>
        <w:t>Таблице2.</w:t>
      </w:r>
    </w:p>
    <w:p w:rsidR="005C7E74" w:rsidRPr="007F6B3F" w:rsidRDefault="005C7E74" w:rsidP="00B6257B">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3.4.2. Минимальные отступы зданий, сооружений от границ земельных участков во всех территориальных зонах на территории сельского поселения определены </w:t>
      </w:r>
      <w:r w:rsidR="006D4388" w:rsidRPr="009A02BE">
        <w:rPr>
          <w:rFonts w:ascii="Times New Roman" w:hAnsi="Times New Roman" w:cs="Times New Roman"/>
          <w:sz w:val="28"/>
          <w:szCs w:val="28"/>
        </w:rPr>
        <w:t xml:space="preserve">в соответствии с </w:t>
      </w:r>
      <w:r w:rsidRPr="009A02BE">
        <w:rPr>
          <w:rFonts w:ascii="Times New Roman" w:hAnsi="Times New Roman" w:cs="Times New Roman"/>
          <w:sz w:val="28"/>
          <w:szCs w:val="28"/>
        </w:rPr>
        <w:t>Местными нормативами градостроительной деятельности на территории сельского поселения Алексеевский сельсовет муниципального района Уфимский район Республики Башкортостан.</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3.4.3. Во всех территориальных зонах сохраняемого землепользования (фактическое использование) в качестве предельных параметров разрешенного </w:t>
      </w:r>
      <w:r w:rsidRPr="007F6B3F">
        <w:rPr>
          <w:rFonts w:ascii="Times New Roman" w:hAnsi="Times New Roman" w:cs="Times New Roman"/>
          <w:sz w:val="28"/>
          <w:szCs w:val="28"/>
        </w:rPr>
        <w:lastRenderedPageBreak/>
        <w:t xml:space="preserve">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недвижимости. </w:t>
      </w:r>
    </w:p>
    <w:p w:rsidR="005C7E74" w:rsidRPr="007F6B3F" w:rsidRDefault="005C7E74" w:rsidP="00B6257B">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3.4.4. Предельные параметры разрешенного строительства, реконструкции объектов капитального строительства указаны в </w:t>
      </w:r>
      <w:r w:rsidRPr="009A02BE">
        <w:rPr>
          <w:rFonts w:ascii="Times New Roman" w:hAnsi="Times New Roman" w:cs="Times New Roman"/>
          <w:sz w:val="28"/>
          <w:szCs w:val="28"/>
        </w:rPr>
        <w:t>Таблице2 настоящих</w:t>
      </w:r>
      <w:r w:rsidRPr="007F6B3F">
        <w:rPr>
          <w:rFonts w:ascii="Times New Roman" w:hAnsi="Times New Roman" w:cs="Times New Roman"/>
          <w:sz w:val="28"/>
          <w:szCs w:val="28"/>
        </w:rPr>
        <w:t xml:space="preserve"> Правил, числовые значения в которых обозначают соответственно:</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предельную высоту зданий, строений, сооружений, измеряемую в метрах (м);</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максимальный процент застройки в границах земельного участка, измеряемый в %.</w:t>
      </w:r>
    </w:p>
    <w:p w:rsidR="005C7E74" w:rsidRPr="007F6B3F" w:rsidRDefault="005C7E74" w:rsidP="00097BFD">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Наличие символа "прочерк" ("-") 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установлен.</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5C7E74">
      <w:pPr>
        <w:spacing w:after="0"/>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5C7E74" w:rsidRPr="007F6B3F" w:rsidRDefault="005C7E74" w:rsidP="005C7E74">
      <w:pPr>
        <w:spacing w:after="0"/>
        <w:jc w:val="both"/>
        <w:rPr>
          <w:rFonts w:ascii="Times New Roman" w:hAnsi="Times New Roman" w:cs="Times New Roman"/>
          <w:sz w:val="28"/>
          <w:szCs w:val="28"/>
        </w:rPr>
      </w:pP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границах территории достопримечательных мест,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 и законодательством Республики Башкортостан.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w:t>
      </w:r>
      <w:r w:rsidRPr="007F6B3F">
        <w:rPr>
          <w:rFonts w:ascii="Times New Roman" w:hAnsi="Times New Roman" w:cs="Times New Roman"/>
          <w:sz w:val="28"/>
          <w:szCs w:val="28"/>
        </w:rPr>
        <w:lastRenderedPageBreak/>
        <w:t>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применяются значения, установленные вышеназванными ограничениями.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то в границах пересечения такой территориальной зоны с соответствующей территорией достопримечательного места,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3.5.6. В случае если указанные ограничения устанавливают перечень согласующих организаций, то в границах пересечения территориальной зоны с соответствующей территорией достопримечательного места, зоной с особыми условиями использования территории установленные виды разрешенного использования, предельные размеры и предельные параметры разрешенного строительства, реконструкции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республиканским законодательством и нормативными актами Совета сельского поселения Алексеевский сельсовет муниципального района Уфимский район Республики Башкортостан, и по мере </w:t>
      </w:r>
      <w:r w:rsidRPr="007F6B3F">
        <w:rPr>
          <w:rFonts w:ascii="Times New Roman" w:hAnsi="Times New Roman" w:cs="Times New Roman"/>
          <w:sz w:val="28"/>
          <w:szCs w:val="28"/>
        </w:rPr>
        <w:lastRenderedPageBreak/>
        <w:t xml:space="preserve">установления и изменения отображаются в составе настоящих Правил. Соответствующие изменения вносятся в Правила без проведения </w:t>
      </w:r>
      <w:r w:rsidR="00097BFD" w:rsidRPr="007F6B3F">
        <w:rPr>
          <w:rFonts w:ascii="Times New Roman" w:hAnsi="Times New Roman" w:cs="Times New Roman"/>
          <w:sz w:val="28"/>
          <w:szCs w:val="28"/>
        </w:rPr>
        <w:t xml:space="preserve">общественных обсуждений или </w:t>
      </w:r>
      <w:r w:rsidRPr="007F6B3F">
        <w:rPr>
          <w:rFonts w:ascii="Times New Roman" w:hAnsi="Times New Roman" w:cs="Times New Roman"/>
          <w:sz w:val="28"/>
          <w:szCs w:val="28"/>
        </w:rPr>
        <w:t>публичных слушаний.</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3.5.8. В соответствии с требованиями статей 6 и 65 Водного кодекса Российской Федерации на территории сельского поселения установлены границы водоохранных зон, прибрежных защитных и береговых полос, отображенные на соответствующей карте настоящих Правил. В границах указанных зон действуют ограничения использования, предусмотренные Водным кодексом Российской Федерации.</w:t>
      </w:r>
    </w:p>
    <w:p w:rsidR="005C7E74" w:rsidRPr="005C56FA"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3.5.9. В соответствии с </w:t>
      </w:r>
      <w:r w:rsidR="005C56FA" w:rsidRPr="005C56FA">
        <w:rPr>
          <w:rFonts w:ascii="Times New Roman" w:hAnsi="Times New Roman" w:cs="Times New Roman"/>
          <w:sz w:val="28"/>
          <w:szCs w:val="28"/>
        </w:rPr>
        <w:t xml:space="preserve">СП 31.13330.2012. Свод правил. Водоснабжение. Наружные сети и сооружения. Актуализированная редакция СНиП 2.04.02-84*. (с изменением, утв. Приказом Минрегиона России от 29.12.2011 N 635/14), </w:t>
      </w:r>
      <w:r w:rsidRPr="005C56FA">
        <w:rPr>
          <w:rFonts w:ascii="Times New Roman" w:hAnsi="Times New Roman" w:cs="Times New Roman"/>
          <w:sz w:val="28"/>
          <w:szCs w:val="28"/>
        </w:rPr>
        <w:t>на территории сельского поселения установлены режимы зон санитарной охраны источников питьевого водоснабжения, предусмотренные санитарными правилами.</w:t>
      </w:r>
    </w:p>
    <w:p w:rsidR="005C7E74" w:rsidRPr="005C56FA" w:rsidRDefault="005C7E74" w:rsidP="005C7E74">
      <w:pPr>
        <w:spacing w:after="0"/>
        <w:jc w:val="both"/>
        <w:rPr>
          <w:rFonts w:ascii="Times New Roman" w:hAnsi="Times New Roman" w:cs="Times New Roman"/>
          <w:sz w:val="28"/>
          <w:szCs w:val="28"/>
        </w:rPr>
      </w:pPr>
      <w:r w:rsidRPr="005C56FA">
        <w:rPr>
          <w:rFonts w:ascii="Times New Roman" w:hAnsi="Times New Roman" w:cs="Times New Roman"/>
          <w:sz w:val="28"/>
          <w:szCs w:val="28"/>
        </w:rPr>
        <w:t>Границы первого и второго поясов зоны санитарной охраны отображены</w:t>
      </w:r>
      <w:r w:rsidRPr="007F6B3F">
        <w:rPr>
          <w:rFonts w:ascii="Times New Roman" w:hAnsi="Times New Roman" w:cs="Times New Roman"/>
          <w:sz w:val="28"/>
          <w:szCs w:val="28"/>
        </w:rPr>
        <w:t xml:space="preserve"> на </w:t>
      </w:r>
      <w:r w:rsidRPr="005C56FA">
        <w:rPr>
          <w:rFonts w:ascii="Times New Roman" w:hAnsi="Times New Roman" w:cs="Times New Roman"/>
          <w:sz w:val="28"/>
          <w:szCs w:val="28"/>
        </w:rPr>
        <w:t>соответствующей карте настоящих Правил.</w:t>
      </w:r>
    </w:p>
    <w:p w:rsidR="005C7E74" w:rsidRPr="007F6B3F" w:rsidRDefault="005C7E74" w:rsidP="00097BFD">
      <w:pPr>
        <w:spacing w:after="0"/>
        <w:ind w:firstLine="708"/>
        <w:jc w:val="both"/>
        <w:rPr>
          <w:rFonts w:ascii="Times New Roman" w:hAnsi="Times New Roman" w:cs="Times New Roman"/>
          <w:sz w:val="28"/>
          <w:szCs w:val="28"/>
        </w:rPr>
      </w:pPr>
      <w:r w:rsidRPr="005C56FA">
        <w:rPr>
          <w:rFonts w:ascii="Times New Roman" w:hAnsi="Times New Roman" w:cs="Times New Roman"/>
          <w:sz w:val="28"/>
          <w:szCs w:val="28"/>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w:t>
      </w:r>
      <w:r w:rsidR="005C56FA">
        <w:rPr>
          <w:rFonts w:ascii="Times New Roman" w:hAnsi="Times New Roman" w:cs="Times New Roman"/>
          <w:sz w:val="28"/>
          <w:szCs w:val="28"/>
        </w:rPr>
        <w:t>рации от 25.09.2007 N 74 (с изменениями</w:t>
      </w:r>
      <w:r w:rsidRPr="005C56FA">
        <w:rPr>
          <w:rFonts w:ascii="Times New Roman" w:hAnsi="Times New Roman" w:cs="Times New Roman"/>
          <w:sz w:val="28"/>
          <w:szCs w:val="28"/>
        </w:rPr>
        <w:t xml:space="preserve"> и доп</w:t>
      </w:r>
      <w:r w:rsidR="005C56FA">
        <w:rPr>
          <w:rFonts w:ascii="Times New Roman" w:hAnsi="Times New Roman" w:cs="Times New Roman"/>
          <w:sz w:val="28"/>
          <w:szCs w:val="28"/>
        </w:rPr>
        <w:t>олнениями</w:t>
      </w:r>
      <w:r w:rsidRPr="005C56FA">
        <w:rPr>
          <w:rFonts w:ascii="Times New Roman" w:hAnsi="Times New Roman" w:cs="Times New Roman"/>
          <w:sz w:val="28"/>
          <w:szCs w:val="28"/>
        </w:rPr>
        <w:t>), на территории</w:t>
      </w:r>
      <w:r w:rsidRPr="007F6B3F">
        <w:rPr>
          <w:rFonts w:ascii="Times New Roman" w:hAnsi="Times New Roman" w:cs="Times New Roman"/>
          <w:sz w:val="28"/>
          <w:szCs w:val="28"/>
        </w:rPr>
        <w:t xml:space="preserve"> сельского поселения установлены границы санитарно-защитных зон предприятий, сооружений и иных объектов, отображенные на соответствующей карте настоящих Правил. В границах указанных зон действуют ограничения использования, предусмотренные вышеназванными правилами и нормами.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3.5.11. В соответствии с Федеральным законом от 25.06.2002 №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на территории сельского поселения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защитные зоны объектов культурного наследия, границы которых отображены на соответствующей карте настоящих Правил.</w:t>
      </w:r>
      <w:r w:rsidR="00097BFD"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В границах </w:t>
      </w:r>
      <w:r w:rsidRPr="007F6B3F">
        <w:rPr>
          <w:rFonts w:ascii="Times New Roman" w:hAnsi="Times New Roman" w:cs="Times New Roman"/>
          <w:sz w:val="28"/>
          <w:szCs w:val="28"/>
        </w:rPr>
        <w:lastRenderedPageBreak/>
        <w:t>указанных зон действуют ограничения использования, требования к которым определены указанными нормативными правовыми актами.</w:t>
      </w:r>
    </w:p>
    <w:p w:rsidR="005C7E74" w:rsidRPr="007F6B3F" w:rsidRDefault="005C7E74" w:rsidP="00097BFD">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сельского поселения установлены границы технических (охранных) зон подземных инженерных коммуникаций и воздушных линий электропередачи, отображенные на соответствующих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097BFD"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3.5.13. </w:t>
      </w:r>
      <w:r w:rsidR="00097BFD" w:rsidRPr="007F6B3F">
        <w:rPr>
          <w:rFonts w:ascii="Times New Roman" w:hAnsi="Times New Roman" w:cs="Times New Roman"/>
          <w:sz w:val="28"/>
          <w:szCs w:val="28"/>
        </w:rPr>
        <w:t xml:space="preserve">В соответствии с Федеральным законом от 14.03.1995 № 33-ФЗ «Об особо охраняемых природных территория»" и постановлением Правительства Российской Федерации от 19.02.2015 </w:t>
      </w:r>
      <w:r w:rsidR="00F137C5" w:rsidRPr="007F6B3F">
        <w:rPr>
          <w:rFonts w:ascii="Times New Roman" w:hAnsi="Times New Roman" w:cs="Times New Roman"/>
          <w:sz w:val="28"/>
          <w:szCs w:val="28"/>
        </w:rPr>
        <w:t>№</w:t>
      </w:r>
      <w:r w:rsidR="00097BFD"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138 «</w:t>
      </w:r>
      <w:r w:rsidR="00097BFD" w:rsidRPr="007F6B3F">
        <w:rPr>
          <w:rFonts w:ascii="Times New Roman" w:hAnsi="Times New Roman" w:cs="Times New Roman"/>
          <w:sz w:val="28"/>
          <w:szCs w:val="28"/>
        </w:rPr>
        <w: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w:t>
      </w:r>
      <w:r w:rsidR="00F137C5" w:rsidRPr="007F6B3F">
        <w:rPr>
          <w:rFonts w:ascii="Times New Roman" w:hAnsi="Times New Roman" w:cs="Times New Roman"/>
          <w:sz w:val="28"/>
          <w:szCs w:val="28"/>
        </w:rPr>
        <w:t>х объектов в границах таких зон»</w:t>
      </w:r>
      <w:r w:rsidR="00097BFD" w:rsidRPr="007F6B3F">
        <w:rPr>
          <w:rFonts w:ascii="Times New Roman" w:hAnsi="Times New Roman" w:cs="Times New Roman"/>
          <w:sz w:val="28"/>
          <w:szCs w:val="28"/>
        </w:rPr>
        <w:t xml:space="preserve"> установлены охранные зоны особо охраняемых природных территорий, границы которых отображены на соответствующей карте настоящих Правил.</w:t>
      </w:r>
      <w:r w:rsidR="00F137C5" w:rsidRPr="007F6B3F">
        <w:rPr>
          <w:rFonts w:ascii="Times New Roman" w:hAnsi="Times New Roman" w:cs="Times New Roman"/>
          <w:sz w:val="28"/>
          <w:szCs w:val="28"/>
        </w:rPr>
        <w:t xml:space="preserve"> </w:t>
      </w:r>
      <w:r w:rsidR="00097BFD" w:rsidRPr="007F6B3F">
        <w:rPr>
          <w:rFonts w:ascii="Times New Roman" w:hAnsi="Times New Roman" w:cs="Times New Roman"/>
          <w:sz w:val="28"/>
          <w:szCs w:val="28"/>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AD681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.5.14.</w:t>
      </w:r>
      <w:r w:rsidRPr="007F6B3F">
        <w:rPr>
          <w:rFonts w:ascii="Times New Roman" w:hAnsi="Times New Roman" w:cs="Times New Roman"/>
          <w:sz w:val="28"/>
          <w:szCs w:val="28"/>
        </w:rPr>
        <w:t xml:space="preserve"> Ограничения на территории зон экологических ограничений от стационарных техногенных источников</w:t>
      </w:r>
      <w:r w:rsidR="00AD6815" w:rsidRPr="007F6B3F">
        <w:rPr>
          <w:rFonts w:ascii="Times New Roman" w:hAnsi="Times New Roman" w:cs="Times New Roman"/>
          <w:sz w:val="28"/>
          <w:szCs w:val="28"/>
        </w:rPr>
        <w:t xml:space="preserve">: </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 санитарно - защитная зона (СЗЗ) </w:t>
      </w:r>
      <w:r w:rsidR="00F137C5" w:rsidRPr="007F6B3F">
        <w:rPr>
          <w:rFonts w:ascii="Times New Roman" w:hAnsi="Times New Roman" w:cs="Times New Roman"/>
          <w:sz w:val="28"/>
          <w:szCs w:val="28"/>
        </w:rPr>
        <w:t>-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СЗЗ от стационарных техногенных источников устанавливается в соответствии с требованиями действующего законодатель</w:t>
      </w:r>
      <w:r w:rsidRPr="007F6B3F">
        <w:rPr>
          <w:rFonts w:ascii="Times New Roman" w:hAnsi="Times New Roman" w:cs="Times New Roman"/>
          <w:sz w:val="28"/>
          <w:szCs w:val="28"/>
        </w:rPr>
        <w:t>ства;</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объектов, являющихся источниками воздействия на среду оби</w:t>
      </w:r>
      <w:r w:rsidR="006952BA">
        <w:rPr>
          <w:rFonts w:ascii="Times New Roman" w:hAnsi="Times New Roman" w:cs="Times New Roman"/>
          <w:sz w:val="28"/>
          <w:szCs w:val="28"/>
        </w:rPr>
        <w:t>тания, разрабатывается проект СЗ</w:t>
      </w:r>
      <w:r w:rsidR="00F137C5" w:rsidRPr="007F6B3F">
        <w:rPr>
          <w:rFonts w:ascii="Times New Roman" w:hAnsi="Times New Roman" w:cs="Times New Roman"/>
          <w:sz w:val="28"/>
          <w:szCs w:val="28"/>
        </w:rPr>
        <w:t xml:space="preserve">З с целью обоснования размера, мероприятий по уменьшению вредного воздействия на окружающую среду, решению вопросов </w:t>
      </w:r>
      <w:r w:rsidR="00F137C5" w:rsidRPr="007F6B3F">
        <w:rPr>
          <w:rFonts w:ascii="Times New Roman" w:hAnsi="Times New Roman" w:cs="Times New Roman"/>
          <w:sz w:val="28"/>
          <w:szCs w:val="28"/>
        </w:rPr>
        <w:lastRenderedPageBreak/>
        <w:t>переселения населения из существующей жилой застройки, находящейся в пределах СЗЗ, организации благоустройства и озеленения ее территории.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для </w:t>
      </w:r>
      <w:r w:rsidR="00F137C5" w:rsidRPr="007F6B3F">
        <w:rPr>
          <w:rFonts w:ascii="Times New Roman" w:hAnsi="Times New Roman" w:cs="Times New Roman"/>
          <w:sz w:val="28"/>
          <w:szCs w:val="28"/>
        </w:rPr>
        <w:t>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3.5.15.</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запрещено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жилой застройки всех типов, включая размещение отдельных жилых домов;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ландшафтно-рекреационных зон и зон отдыха;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спортивных сооружений;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детских площадок;</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образовательных и детских учреждений, лечебно-профилактических и оздоровительных учреждений общего пользования;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объектов пищевых отраслей промышленности, оптовых складов продовольственного сырья и пищевых продуктов;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комплексов водопроводных сооружений для подготовки и хранения питьевой воды, которые могут повлиять на качество продукции.</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F137C5" w:rsidRPr="007F6B3F">
        <w:rPr>
          <w:rFonts w:ascii="Times New Roman" w:hAnsi="Times New Roman" w:cs="Times New Roman"/>
          <w:sz w:val="28"/>
          <w:szCs w:val="28"/>
        </w:rPr>
        <w:t>5.</w:t>
      </w:r>
      <w:r w:rsidRPr="007F6B3F">
        <w:rPr>
          <w:rFonts w:ascii="Times New Roman" w:hAnsi="Times New Roman" w:cs="Times New Roman"/>
          <w:sz w:val="28"/>
          <w:szCs w:val="28"/>
        </w:rPr>
        <w:t>16.</w:t>
      </w:r>
      <w:r w:rsidR="00F137C5" w:rsidRPr="007F6B3F">
        <w:rPr>
          <w:rFonts w:ascii="Times New Roman" w:hAnsi="Times New Roman" w:cs="Times New Roman"/>
          <w:sz w:val="28"/>
          <w:szCs w:val="28"/>
        </w:rPr>
        <w:t xml:space="preserve"> В границах </w:t>
      </w:r>
      <w:r w:rsidRPr="007F6B3F">
        <w:rPr>
          <w:rFonts w:ascii="Times New Roman" w:hAnsi="Times New Roman" w:cs="Times New Roman"/>
          <w:sz w:val="28"/>
          <w:szCs w:val="28"/>
        </w:rPr>
        <w:t>санитарно – защитных зон</w:t>
      </w:r>
      <w:r w:rsidR="00F137C5" w:rsidRPr="007F6B3F">
        <w:rPr>
          <w:rFonts w:ascii="Times New Roman" w:hAnsi="Times New Roman" w:cs="Times New Roman"/>
          <w:sz w:val="28"/>
          <w:szCs w:val="28"/>
        </w:rPr>
        <w:t xml:space="preserve"> разрешено размещение и организация: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бань и прачечных;</w:t>
      </w:r>
    </w:p>
    <w:p w:rsidR="00F137C5" w:rsidRPr="009A02BE"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объектов торговли и общественного питания;</w:t>
      </w:r>
    </w:p>
    <w:p w:rsidR="00F137C5" w:rsidRPr="007F6B3F" w:rsidRDefault="00F137C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мотелей, гостиниц;</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гаражей, площадок и сооружений для хранения общественного и индивидуального транспорта;</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 пожарных депо, местных и транзитных коммуникаций, линий электропередач,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автозаправочных станций, станций технического обслуживания автомобилей.</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3.5.17.</w:t>
      </w:r>
      <w:r w:rsidR="00F137C5" w:rsidRPr="007F6B3F">
        <w:rPr>
          <w:rFonts w:ascii="Times New Roman" w:hAnsi="Times New Roman" w:cs="Times New Roman"/>
          <w:sz w:val="28"/>
          <w:szCs w:val="28"/>
        </w:rPr>
        <w:t xml:space="preserve"> В </w:t>
      </w:r>
      <w:r w:rsidRPr="007F6B3F">
        <w:rPr>
          <w:rFonts w:ascii="Times New Roman" w:hAnsi="Times New Roman" w:cs="Times New Roman"/>
          <w:sz w:val="28"/>
          <w:szCs w:val="28"/>
        </w:rPr>
        <w:t xml:space="preserve">санитарно – защитных зонах </w:t>
      </w:r>
      <w:r w:rsidR="00F137C5" w:rsidRPr="007F6B3F">
        <w:rPr>
          <w:rFonts w:ascii="Times New Roman" w:hAnsi="Times New Roman" w:cs="Times New Roman"/>
          <w:sz w:val="28"/>
          <w:szCs w:val="28"/>
        </w:rPr>
        <w:t>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37C5" w:rsidRPr="007F6B3F" w:rsidRDefault="00AD6815" w:rsidP="00F137C5">
      <w:pPr>
        <w:spacing w:after="0"/>
        <w:ind w:firstLine="708"/>
        <w:jc w:val="both"/>
        <w:rPr>
          <w:rFonts w:ascii="Times New Roman" w:hAnsi="Times New Roman" w:cs="Times New Roman"/>
          <w:sz w:val="28"/>
          <w:szCs w:val="28"/>
        </w:rPr>
      </w:pPr>
      <w:r w:rsidRPr="009A02BE">
        <w:rPr>
          <w:rFonts w:ascii="Times New Roman" w:hAnsi="Times New Roman" w:cs="Times New Roman"/>
          <w:sz w:val="28"/>
          <w:szCs w:val="28"/>
        </w:rPr>
        <w:t xml:space="preserve">Санитарно – защитная зона </w:t>
      </w:r>
      <w:r w:rsidR="00F137C5" w:rsidRPr="009A02BE">
        <w:rPr>
          <w:rFonts w:ascii="Times New Roman" w:hAnsi="Times New Roman" w:cs="Times New Roman"/>
          <w:sz w:val="28"/>
          <w:szCs w:val="28"/>
        </w:rPr>
        <w:t>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3.5.18.</w:t>
      </w:r>
      <w:r w:rsidR="00F137C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Санитарно – защитные зоны </w:t>
      </w:r>
      <w:r w:rsidR="00F137C5" w:rsidRPr="007F6B3F">
        <w:rPr>
          <w:rFonts w:ascii="Times New Roman" w:hAnsi="Times New Roman" w:cs="Times New Roman"/>
          <w:sz w:val="28"/>
          <w:szCs w:val="28"/>
        </w:rPr>
        <w:t>от кладбищ устанавливается в соответствии с требованиями действующего законодательства.</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В границах СЗЗ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Перечень кладбищ, расположенных на территории </w:t>
      </w:r>
      <w:r w:rsidR="00AD6815" w:rsidRPr="007F6B3F">
        <w:rPr>
          <w:rFonts w:ascii="Times New Roman" w:hAnsi="Times New Roman" w:cs="Times New Roman"/>
          <w:sz w:val="28"/>
          <w:szCs w:val="28"/>
        </w:rPr>
        <w:t>сельского поселения</w:t>
      </w:r>
      <w:r w:rsidRPr="007F6B3F">
        <w:rPr>
          <w:rFonts w:ascii="Times New Roman" w:hAnsi="Times New Roman" w:cs="Times New Roman"/>
          <w:sz w:val="28"/>
          <w:szCs w:val="28"/>
        </w:rPr>
        <w:t xml:space="preserve">, формирующих границы санитарно-защитной зоны, приведен в </w:t>
      </w:r>
      <w:r w:rsidR="00AD6815" w:rsidRPr="009A02BE">
        <w:rPr>
          <w:rFonts w:ascii="Times New Roman" w:hAnsi="Times New Roman" w:cs="Times New Roman"/>
          <w:sz w:val="28"/>
          <w:szCs w:val="28"/>
        </w:rPr>
        <w:t>Таблице №</w:t>
      </w:r>
      <w:r w:rsidRPr="009A02BE">
        <w:rPr>
          <w:rFonts w:ascii="Times New Roman" w:hAnsi="Times New Roman" w:cs="Times New Roman"/>
          <w:sz w:val="28"/>
          <w:szCs w:val="28"/>
        </w:rPr>
        <w:t xml:space="preserve"> </w:t>
      </w:r>
      <w:r w:rsidR="006761C2">
        <w:rPr>
          <w:rFonts w:ascii="Times New Roman" w:hAnsi="Times New Roman" w:cs="Times New Roman"/>
          <w:sz w:val="28"/>
          <w:szCs w:val="28"/>
        </w:rPr>
        <w:t>4</w:t>
      </w:r>
      <w:r w:rsidRPr="009A02BE">
        <w:rPr>
          <w:rFonts w:ascii="Times New Roman" w:hAnsi="Times New Roman" w:cs="Times New Roman"/>
          <w:sz w:val="28"/>
          <w:szCs w:val="28"/>
        </w:rPr>
        <w:t>.</w:t>
      </w:r>
    </w:p>
    <w:p w:rsidR="00F137C5" w:rsidRPr="007F6B3F" w:rsidRDefault="00AD681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3.5.19. </w:t>
      </w:r>
      <w:r w:rsidR="00F137C5" w:rsidRPr="007F6B3F">
        <w:rPr>
          <w:rFonts w:ascii="Times New Roman" w:hAnsi="Times New Roman" w:cs="Times New Roman"/>
          <w:sz w:val="28"/>
          <w:szCs w:val="28"/>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r w:rsidRPr="007F6B3F">
        <w:rPr>
          <w:rFonts w:ascii="Times New Roman" w:hAnsi="Times New Roman" w:cs="Times New Roman"/>
          <w:sz w:val="28"/>
          <w:szCs w:val="28"/>
        </w:rPr>
        <w:t xml:space="preserve"> </w:t>
      </w:r>
      <w:r w:rsidR="00F137C5" w:rsidRPr="007F6B3F">
        <w:rPr>
          <w:rFonts w:ascii="Times New Roman" w:hAnsi="Times New Roman" w:cs="Times New Roman"/>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AD6815" w:rsidRPr="007F6B3F">
        <w:rPr>
          <w:rFonts w:ascii="Times New Roman" w:hAnsi="Times New Roman" w:cs="Times New Roman"/>
          <w:sz w:val="28"/>
          <w:szCs w:val="28"/>
        </w:rPr>
        <w:t>5.20.</w:t>
      </w:r>
      <w:r w:rsidRPr="007F6B3F">
        <w:rPr>
          <w:rFonts w:ascii="Times New Roman" w:hAnsi="Times New Roman" w:cs="Times New Roman"/>
          <w:sz w:val="28"/>
          <w:szCs w:val="28"/>
        </w:rPr>
        <w:t xml:space="preserve"> Железнодорожные пути следует отделять от жилой застройки </w:t>
      </w:r>
      <w:r w:rsidR="00AD6815" w:rsidRPr="007F6B3F">
        <w:rPr>
          <w:rFonts w:ascii="Times New Roman" w:hAnsi="Times New Roman" w:cs="Times New Roman"/>
          <w:sz w:val="28"/>
          <w:szCs w:val="28"/>
        </w:rPr>
        <w:t>в насеенных пунктах сельского поселения</w:t>
      </w:r>
      <w:r w:rsidRPr="007F6B3F">
        <w:rPr>
          <w:rFonts w:ascii="Times New Roman" w:hAnsi="Times New Roman" w:cs="Times New Roman"/>
          <w:sz w:val="28"/>
          <w:szCs w:val="28"/>
        </w:rPr>
        <w:t xml:space="preserve"> санитарно-защитной зоной шириной 100 м, считая от красной линии до оси крайнего пути. При размещении железных дорог в </w:t>
      </w:r>
      <w:r w:rsidRPr="007F6B3F">
        <w:rPr>
          <w:rFonts w:ascii="Times New Roman" w:hAnsi="Times New Roman" w:cs="Times New Roman"/>
          <w:sz w:val="28"/>
          <w:szCs w:val="28"/>
        </w:rPr>
        <w:lastRenderedPageBreak/>
        <w:t>выемке глубиной не менее 4 м или при осуществлении специальных шумозащитных мероприятий ширина СЗЗ может быть уменьшена, но не более чем на 50 м.</w:t>
      </w:r>
      <w:r w:rsidR="00AD6815" w:rsidRPr="007F6B3F">
        <w:rPr>
          <w:rFonts w:ascii="Times New Roman" w:hAnsi="Times New Roman" w:cs="Times New Roman"/>
          <w:sz w:val="28"/>
          <w:szCs w:val="28"/>
        </w:rPr>
        <w:t xml:space="preserve"> </w:t>
      </w:r>
      <w:r w:rsidRPr="007F6B3F">
        <w:rPr>
          <w:rFonts w:ascii="Times New Roman" w:hAnsi="Times New Roman" w:cs="Times New Roman"/>
          <w:sz w:val="28"/>
          <w:szCs w:val="28"/>
        </w:rPr>
        <w:t xml:space="preserve"> Ширину СЗЗ от территории зоны шумового дискомфорта до границ садовых участков допускается принимать равной 50 м.</w:t>
      </w:r>
    </w:p>
    <w:p w:rsidR="00F137C5" w:rsidRPr="007F6B3F" w:rsidRDefault="00F137C5"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r w:rsidR="00842766" w:rsidRPr="007F6B3F">
        <w:rPr>
          <w:rFonts w:ascii="Times New Roman" w:hAnsi="Times New Roman" w:cs="Times New Roman"/>
          <w:sz w:val="28"/>
          <w:szCs w:val="28"/>
        </w:rPr>
        <w:t xml:space="preserve"> </w:t>
      </w:r>
      <w:r w:rsidRPr="007F6B3F">
        <w:rPr>
          <w:rFonts w:ascii="Times New Roman" w:hAnsi="Times New Roman" w:cs="Times New Roman"/>
          <w:sz w:val="28"/>
          <w:szCs w:val="28"/>
        </w:rPr>
        <w:t>Не менее 50% ширины СЗЗ должно иметь зеленые насаждения.</w:t>
      </w:r>
    </w:p>
    <w:p w:rsidR="00F137C5" w:rsidRPr="007F6B3F" w:rsidRDefault="00842766"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3.5.21</w:t>
      </w:r>
      <w:r w:rsidR="00F137C5" w:rsidRPr="007F6B3F">
        <w:rPr>
          <w:rFonts w:ascii="Times New Roman" w:hAnsi="Times New Roman" w:cs="Times New Roman"/>
          <w:sz w:val="28"/>
          <w:szCs w:val="28"/>
        </w:rPr>
        <w:t>.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B81912" w:rsidRPr="00F95545" w:rsidRDefault="00842766" w:rsidP="00B81912">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3.5.22. </w:t>
      </w:r>
      <w:r w:rsidR="00B81912" w:rsidRPr="00F95545">
        <w:rPr>
          <w:rFonts w:ascii="Times New Roman" w:hAnsi="Times New Roman" w:cs="Times New Roman"/>
          <w:sz w:val="28"/>
          <w:szCs w:val="28"/>
        </w:rPr>
        <w:t xml:space="preserve">В рекреационной зоне, отнесенной </w:t>
      </w:r>
      <w:r w:rsidR="00D537CB" w:rsidRPr="00F95545">
        <w:rPr>
          <w:rFonts w:ascii="Times New Roman" w:hAnsi="Times New Roman" w:cs="Times New Roman"/>
          <w:sz w:val="28"/>
          <w:szCs w:val="28"/>
        </w:rPr>
        <w:t xml:space="preserve">Решением Совета сельского поселения Алексеевский сельсовет муниципального района Уфимский район Республики Башкортостан от </w:t>
      </w:r>
      <w:r w:rsidR="00F95545" w:rsidRPr="00F95545">
        <w:rPr>
          <w:rFonts w:ascii="Times New Roman" w:hAnsi="Times New Roman" w:cs="Times New Roman"/>
          <w:sz w:val="28"/>
          <w:szCs w:val="28"/>
        </w:rPr>
        <w:t>05.02.</w:t>
      </w:r>
      <w:r w:rsidR="00D537CB" w:rsidRPr="00F95545">
        <w:rPr>
          <w:rFonts w:ascii="Times New Roman" w:hAnsi="Times New Roman" w:cs="Times New Roman"/>
          <w:sz w:val="28"/>
          <w:szCs w:val="28"/>
        </w:rPr>
        <w:t xml:space="preserve">2018 года </w:t>
      </w:r>
      <w:r w:rsidR="00F95545" w:rsidRPr="00F95545">
        <w:rPr>
          <w:rFonts w:ascii="Times New Roman" w:hAnsi="Times New Roman" w:cs="Times New Roman"/>
          <w:sz w:val="28"/>
          <w:szCs w:val="28"/>
        </w:rPr>
        <w:t>296</w:t>
      </w:r>
      <w:r w:rsidR="00D537CB" w:rsidRPr="00F95545">
        <w:rPr>
          <w:rFonts w:ascii="Times New Roman" w:hAnsi="Times New Roman" w:cs="Times New Roman"/>
          <w:sz w:val="28"/>
          <w:szCs w:val="28"/>
        </w:rPr>
        <w:t xml:space="preserve">, </w:t>
      </w:r>
      <w:r w:rsidR="00B81912" w:rsidRPr="00F95545">
        <w:rPr>
          <w:rFonts w:ascii="Times New Roman" w:hAnsi="Times New Roman" w:cs="Times New Roman"/>
          <w:sz w:val="28"/>
          <w:szCs w:val="28"/>
        </w:rPr>
        <w:t>к зоне с особыми условиями использования территории, запрещается движение и стоянка механизированных транспортных средств</w:t>
      </w:r>
      <w:r w:rsidR="00D400BF" w:rsidRPr="00F95545">
        <w:rPr>
          <w:rFonts w:ascii="Times New Roman" w:hAnsi="Times New Roman" w:cs="Times New Roman"/>
          <w:sz w:val="28"/>
          <w:szCs w:val="28"/>
        </w:rPr>
        <w:t xml:space="preserve"> (кроме специальных транспортных средств)</w:t>
      </w:r>
      <w:r w:rsidR="00B81912" w:rsidRPr="00F95545">
        <w:rPr>
          <w:rFonts w:ascii="Times New Roman" w:hAnsi="Times New Roman" w:cs="Times New Roman"/>
          <w:sz w:val="28"/>
          <w:szCs w:val="28"/>
        </w:rPr>
        <w:t>, разведение костров за пределами специально предусмотренных для этого мест, а также любая деятельность, влекущая за собой снижение экологической, эстетической, культурной и рекреационной ценности такой территории, изменение исторически сложившегося природного ландшафта или причиняет вред природным комплексам и их компонентам. Сведения об ограничениях использования земельных участков в границах такой зоны</w:t>
      </w:r>
      <w:r w:rsidR="00B81912" w:rsidRPr="00F95545">
        <w:rPr>
          <w:rFonts w:ascii="Times New Roman" w:hAnsi="Times New Roman" w:cs="Times New Roman"/>
          <w:b/>
          <w:bCs/>
          <w:sz w:val="28"/>
          <w:szCs w:val="28"/>
        </w:rPr>
        <w:t xml:space="preserve"> </w:t>
      </w:r>
      <w:r w:rsidR="00B81912" w:rsidRPr="00F95545">
        <w:rPr>
          <w:rFonts w:ascii="Times New Roman" w:hAnsi="Times New Roman" w:cs="Times New Roman"/>
          <w:sz w:val="28"/>
          <w:szCs w:val="28"/>
        </w:rPr>
        <w:t xml:space="preserve">утверждены Постановлением Правительства Российской Федерации от 12 июля 2016 г. </w:t>
      </w:r>
      <w:r w:rsidR="005326E7" w:rsidRPr="00F95545">
        <w:rPr>
          <w:rFonts w:ascii="Times New Roman" w:hAnsi="Times New Roman" w:cs="Times New Roman"/>
          <w:sz w:val="28"/>
          <w:szCs w:val="28"/>
        </w:rPr>
        <w:t>№</w:t>
      </w:r>
      <w:r w:rsidR="00B81912" w:rsidRPr="00F95545">
        <w:rPr>
          <w:rFonts w:ascii="Times New Roman" w:hAnsi="Times New Roman" w:cs="Times New Roman"/>
          <w:sz w:val="28"/>
          <w:szCs w:val="28"/>
        </w:rPr>
        <w:t xml:space="preserve"> 662</w:t>
      </w:r>
      <w:r w:rsidR="005326E7" w:rsidRPr="00F95545">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b/>
          <w:bCs/>
          <w:sz w:val="28"/>
          <w:szCs w:val="28"/>
        </w:rPr>
      </w:pPr>
      <w:r w:rsidRPr="007F6B3F">
        <w:rPr>
          <w:rFonts w:ascii="Times New Roman" w:hAnsi="Times New Roman" w:cs="Times New Roman"/>
          <w:b/>
          <w:bCs/>
          <w:sz w:val="28"/>
          <w:szCs w:val="28"/>
        </w:rPr>
        <w:t>Раздел 3.6. Условия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 В целях обеспечения соответствия документации по планировке территории требованиям градостроительных регламентов:</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1) всех земельных участков, планируемых к образованию путем раздела или выдела из земельного участка, поставленного на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 земельного участка, планируемого к образованию путем объединения земельных участков, прошедших государственный кадастровый учет;</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любого иного земельного участка или группы участков, планируемых к сохранению, изменению, образованию.</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3.6.1.3. Предложения по установлению типов функционального назначения участков территории, земельных участков (далее - участки), подготавливаемые в составе документации по планировке территории, должны:</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учитывать количественные и качественные признаки типов функционального назначения участков и функционал</w:t>
      </w:r>
      <w:r w:rsidR="00F137C5" w:rsidRPr="007F6B3F">
        <w:rPr>
          <w:rFonts w:ascii="Times New Roman" w:hAnsi="Times New Roman" w:cs="Times New Roman"/>
          <w:sz w:val="28"/>
          <w:szCs w:val="28"/>
        </w:rPr>
        <w:t>ьных зон</w:t>
      </w:r>
      <w:r w:rsidRPr="007F6B3F">
        <w:rPr>
          <w:rFonts w:ascii="Times New Roman" w:hAnsi="Times New Roman" w:cs="Times New Roman"/>
          <w:sz w:val="28"/>
          <w:szCs w:val="28"/>
        </w:rPr>
        <w:t>.</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3.6.1.4. 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размещения таких участков или их частей,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параметрам функциональных зон, установленны</w:t>
      </w:r>
      <w:r w:rsidR="00D537CB">
        <w:rPr>
          <w:rFonts w:ascii="Times New Roman" w:hAnsi="Times New Roman" w:cs="Times New Roman"/>
          <w:sz w:val="28"/>
          <w:szCs w:val="28"/>
        </w:rPr>
        <w:t>х</w:t>
      </w:r>
      <w:r w:rsidRPr="007F6B3F">
        <w:rPr>
          <w:rFonts w:ascii="Times New Roman" w:hAnsi="Times New Roman" w:cs="Times New Roman"/>
          <w:sz w:val="28"/>
          <w:szCs w:val="28"/>
        </w:rPr>
        <w:t xml:space="preserve"> Генеральным планом сельского поселения;</w:t>
      </w:r>
    </w:p>
    <w:p w:rsidR="005C7E74" w:rsidRPr="007F6B3F" w:rsidRDefault="005C7E74" w:rsidP="00F137C5">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5C7E74" w:rsidRPr="007F6B3F" w:rsidRDefault="005C7E74" w:rsidP="00F137C5">
      <w:pPr>
        <w:spacing w:after="0"/>
        <w:ind w:firstLine="708"/>
        <w:jc w:val="both"/>
        <w:rPr>
          <w:rFonts w:ascii="Times New Roman" w:hAnsi="Times New Roman" w:cs="Times New Roman"/>
          <w:sz w:val="28"/>
          <w:szCs w:val="28"/>
        </w:rPr>
      </w:pPr>
      <w:bookmarkStart w:id="12" w:name="Par1118"/>
      <w:bookmarkEnd w:id="12"/>
      <w:r w:rsidRPr="007F6B3F">
        <w:rPr>
          <w:rFonts w:ascii="Times New Roman" w:hAnsi="Times New Roman" w:cs="Times New Roman"/>
          <w:sz w:val="28"/>
          <w:szCs w:val="28"/>
        </w:rPr>
        <w:t xml:space="preserve">3.6.2. Типы функционального назначения земельных участков, основные, условно разрешенные виды разрешенного использования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w:t>
      </w:r>
      <w:r w:rsidRPr="00F95545">
        <w:rPr>
          <w:rFonts w:ascii="Times New Roman" w:hAnsi="Times New Roman" w:cs="Times New Roman"/>
          <w:sz w:val="28"/>
          <w:szCs w:val="28"/>
        </w:rPr>
        <w:t xml:space="preserve">в </w:t>
      </w:r>
      <w:r w:rsidR="00F137C5" w:rsidRPr="00F95545">
        <w:rPr>
          <w:rFonts w:ascii="Times New Roman" w:hAnsi="Times New Roman" w:cs="Times New Roman"/>
          <w:sz w:val="28"/>
          <w:szCs w:val="28"/>
        </w:rPr>
        <w:t xml:space="preserve">Таблице </w:t>
      </w:r>
      <w:r w:rsidRPr="00F95545">
        <w:rPr>
          <w:rFonts w:ascii="Times New Roman" w:hAnsi="Times New Roman" w:cs="Times New Roman"/>
          <w:sz w:val="28"/>
          <w:szCs w:val="28"/>
        </w:rPr>
        <w:t>2.</w:t>
      </w:r>
    </w:p>
    <w:p w:rsidR="00842766" w:rsidRPr="007F6B3F" w:rsidRDefault="00A45E8B" w:rsidP="00842766">
      <w:pPr>
        <w:spacing w:after="0"/>
        <w:ind w:firstLine="708"/>
        <w:jc w:val="both"/>
        <w:rPr>
          <w:rFonts w:ascii="Times New Roman" w:hAnsi="Times New Roman" w:cs="Times New Roman"/>
          <w:b/>
          <w:sz w:val="28"/>
          <w:szCs w:val="28"/>
        </w:rPr>
      </w:pPr>
      <w:bookmarkStart w:id="13" w:name="Par1120"/>
      <w:bookmarkEnd w:id="13"/>
      <w:r>
        <w:rPr>
          <w:rFonts w:ascii="Times New Roman" w:hAnsi="Times New Roman" w:cs="Times New Roman"/>
          <w:b/>
          <w:sz w:val="28"/>
          <w:szCs w:val="28"/>
        </w:rPr>
        <w:t xml:space="preserve">Раздел </w:t>
      </w:r>
      <w:r w:rsidR="00842766" w:rsidRPr="007F6B3F">
        <w:rPr>
          <w:rFonts w:ascii="Times New Roman" w:hAnsi="Times New Roman" w:cs="Times New Roman"/>
          <w:b/>
          <w:sz w:val="28"/>
          <w:szCs w:val="28"/>
        </w:rPr>
        <w:t xml:space="preserve">3.7. Общие положения о </w:t>
      </w:r>
      <w:r w:rsidR="00FA2F07" w:rsidRPr="007F6B3F">
        <w:rPr>
          <w:rFonts w:ascii="Times New Roman" w:hAnsi="Times New Roman" w:cs="Times New Roman"/>
          <w:b/>
          <w:sz w:val="28"/>
          <w:szCs w:val="28"/>
        </w:rPr>
        <w:t>территори</w:t>
      </w:r>
      <w:r w:rsidR="00CF706C" w:rsidRPr="007F6B3F">
        <w:rPr>
          <w:rFonts w:ascii="Times New Roman" w:hAnsi="Times New Roman" w:cs="Times New Roman"/>
          <w:b/>
          <w:sz w:val="28"/>
          <w:szCs w:val="28"/>
        </w:rPr>
        <w:t>ях</w:t>
      </w:r>
      <w:r w:rsidR="00FA2F07" w:rsidRPr="007F6B3F">
        <w:rPr>
          <w:rFonts w:ascii="Times New Roman" w:hAnsi="Times New Roman" w:cs="Times New Roman"/>
          <w:b/>
          <w:sz w:val="28"/>
          <w:szCs w:val="28"/>
        </w:rPr>
        <w:t xml:space="preserve"> общего пользования.</w:t>
      </w:r>
    </w:p>
    <w:p w:rsidR="00CF706C" w:rsidRPr="00F95545" w:rsidRDefault="00842766"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3.7.1. К </w:t>
      </w:r>
      <w:r w:rsidR="001B2E7E" w:rsidRPr="007F6B3F">
        <w:rPr>
          <w:rFonts w:ascii="Times New Roman" w:hAnsi="Times New Roman" w:cs="Times New Roman"/>
          <w:sz w:val="28"/>
          <w:szCs w:val="28"/>
        </w:rPr>
        <w:t>территории</w:t>
      </w:r>
      <w:r w:rsidRPr="007F6B3F">
        <w:rPr>
          <w:rFonts w:ascii="Times New Roman" w:hAnsi="Times New Roman" w:cs="Times New Roman"/>
          <w:sz w:val="28"/>
          <w:szCs w:val="28"/>
        </w:rPr>
        <w:t xml:space="preserve"> </w:t>
      </w:r>
      <w:r w:rsidR="001B2E7E" w:rsidRPr="007F6B3F">
        <w:rPr>
          <w:rFonts w:ascii="Times New Roman" w:hAnsi="Times New Roman" w:cs="Times New Roman"/>
          <w:sz w:val="28"/>
          <w:szCs w:val="28"/>
        </w:rPr>
        <w:t xml:space="preserve">общего </w:t>
      </w:r>
      <w:r w:rsidRPr="007F6B3F">
        <w:rPr>
          <w:rFonts w:ascii="Times New Roman" w:hAnsi="Times New Roman" w:cs="Times New Roman"/>
          <w:sz w:val="28"/>
          <w:szCs w:val="28"/>
        </w:rPr>
        <w:t>пользования относятся земли, которыми беспрепятственно пользуется неограниченный круг лиц (</w:t>
      </w:r>
      <w:r w:rsidR="001B2E7E" w:rsidRPr="007F6B3F">
        <w:rPr>
          <w:rFonts w:ascii="Times New Roman" w:hAnsi="Times New Roman" w:cs="Times New Roman"/>
          <w:sz w:val="28"/>
          <w:szCs w:val="28"/>
        </w:rPr>
        <w:t xml:space="preserve">в том числе площади, улицы, проезды, набережные, береговые полосы водных объектов общего пользования, скверы, бульвары, </w:t>
      </w:r>
      <w:r w:rsidRPr="007F6B3F">
        <w:rPr>
          <w:rFonts w:ascii="Times New Roman" w:hAnsi="Times New Roman" w:cs="Times New Roman"/>
          <w:sz w:val="28"/>
          <w:szCs w:val="28"/>
        </w:rPr>
        <w:t>территории зеленых насаждений общего пользования, для прохода, проезда, технических коридоров обслуживания сетей и объектов инже</w:t>
      </w:r>
      <w:r w:rsidR="001B2E7E" w:rsidRPr="007F6B3F">
        <w:rPr>
          <w:rFonts w:ascii="Times New Roman" w:hAnsi="Times New Roman" w:cs="Times New Roman"/>
          <w:sz w:val="28"/>
          <w:szCs w:val="28"/>
        </w:rPr>
        <w:t xml:space="preserve">нерно-технического обеспечения); эти территории </w:t>
      </w:r>
      <w:r w:rsidRPr="007F6B3F">
        <w:rPr>
          <w:rFonts w:ascii="Times New Roman" w:hAnsi="Times New Roman" w:cs="Times New Roman"/>
          <w:sz w:val="28"/>
          <w:szCs w:val="28"/>
        </w:rPr>
        <w:t xml:space="preserve">устанавливаются в документации по планировке территории и отображаются в виде </w:t>
      </w:r>
      <w:r w:rsidRPr="00F95545">
        <w:rPr>
          <w:rFonts w:ascii="Times New Roman" w:hAnsi="Times New Roman" w:cs="Times New Roman"/>
          <w:sz w:val="28"/>
          <w:szCs w:val="28"/>
        </w:rPr>
        <w:t>границ зон действия публичных сервитутов, иными графическими методами.</w:t>
      </w:r>
      <w:r w:rsidR="00CF706C" w:rsidRPr="00F95545">
        <w:rPr>
          <w:rFonts w:ascii="Times New Roman" w:hAnsi="Times New Roman" w:cs="Times New Roman"/>
          <w:sz w:val="28"/>
          <w:szCs w:val="28"/>
        </w:rPr>
        <w:t xml:space="preserve"> </w:t>
      </w:r>
    </w:p>
    <w:p w:rsidR="00842766"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 xml:space="preserve">3.7.2. </w:t>
      </w:r>
      <w:r w:rsidR="00842766" w:rsidRPr="00F95545">
        <w:rPr>
          <w:rFonts w:ascii="Times New Roman" w:hAnsi="Times New Roman" w:cs="Times New Roman"/>
          <w:sz w:val="28"/>
          <w:szCs w:val="28"/>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 а так</w:t>
      </w:r>
      <w:r w:rsidRPr="00F95545">
        <w:rPr>
          <w:rFonts w:ascii="Times New Roman" w:hAnsi="Times New Roman" w:cs="Times New Roman"/>
          <w:sz w:val="28"/>
          <w:szCs w:val="28"/>
        </w:rPr>
        <w:t xml:space="preserve">же без подготовки предложений </w:t>
      </w:r>
      <w:r w:rsidR="00842766" w:rsidRPr="00F95545">
        <w:rPr>
          <w:rFonts w:ascii="Times New Roman" w:hAnsi="Times New Roman" w:cs="Times New Roman"/>
          <w:sz w:val="28"/>
          <w:szCs w:val="28"/>
        </w:rPr>
        <w:t xml:space="preserve">об установлении или изменении границ земель </w:t>
      </w:r>
      <w:r w:rsidRPr="00F95545">
        <w:rPr>
          <w:rFonts w:ascii="Times New Roman" w:hAnsi="Times New Roman" w:cs="Times New Roman"/>
          <w:sz w:val="28"/>
          <w:szCs w:val="28"/>
        </w:rPr>
        <w:t xml:space="preserve">общего </w:t>
      </w:r>
      <w:r w:rsidR="00842766" w:rsidRPr="00F95545">
        <w:rPr>
          <w:rFonts w:ascii="Times New Roman" w:hAnsi="Times New Roman" w:cs="Times New Roman"/>
          <w:sz w:val="28"/>
          <w:szCs w:val="28"/>
        </w:rPr>
        <w:t>пользования.</w:t>
      </w:r>
    </w:p>
    <w:p w:rsidR="00CF706C" w:rsidRPr="007F6B3F" w:rsidRDefault="00842766" w:rsidP="00CF706C">
      <w:pPr>
        <w:spacing w:after="0"/>
        <w:jc w:val="both"/>
        <w:rPr>
          <w:rFonts w:ascii="Times New Roman" w:hAnsi="Times New Roman" w:cs="Times New Roman"/>
          <w:sz w:val="28"/>
          <w:szCs w:val="28"/>
        </w:rPr>
      </w:pPr>
      <w:r w:rsidRPr="007F6B3F">
        <w:rPr>
          <w:rFonts w:ascii="Times New Roman" w:hAnsi="Times New Roman" w:cs="Times New Roman"/>
          <w:sz w:val="28"/>
          <w:szCs w:val="28"/>
        </w:rPr>
        <w:tab/>
      </w:r>
      <w:r w:rsidR="00CF706C" w:rsidRPr="007F6B3F">
        <w:rPr>
          <w:rFonts w:ascii="Times New Roman" w:hAnsi="Times New Roman" w:cs="Times New Roman"/>
          <w:sz w:val="28"/>
          <w:szCs w:val="28"/>
        </w:rPr>
        <w:t>3.7.3. Установление и изменение границ территории общего пользования</w:t>
      </w:r>
      <w:r w:rsidR="00CF706C" w:rsidRPr="007F6B3F">
        <w:rPr>
          <w:rFonts w:ascii="Times New Roman" w:hAnsi="Times New Roman" w:cs="Times New Roman"/>
          <w:b/>
          <w:sz w:val="28"/>
          <w:szCs w:val="28"/>
        </w:rPr>
        <w:t xml:space="preserve"> </w:t>
      </w:r>
      <w:r w:rsidR="00CF706C" w:rsidRPr="007F6B3F">
        <w:rPr>
          <w:rFonts w:ascii="Times New Roman" w:hAnsi="Times New Roman" w:cs="Times New Roman"/>
          <w:sz w:val="28"/>
          <w:szCs w:val="28"/>
        </w:rPr>
        <w:t>осуществляется путем подготовки документации по планировке территории в случаях, когда:</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3) изменяются красные линии с установлением и (или) изменением границ зон действия публичных сервитутов;</w:t>
      </w:r>
    </w:p>
    <w:p w:rsidR="00CF706C" w:rsidRPr="007F6B3F" w:rsidRDefault="00CF706C" w:rsidP="00CF706C">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CF706C" w:rsidRPr="007F6B3F" w:rsidRDefault="00CF706C" w:rsidP="00CF706C">
      <w:pPr>
        <w:spacing w:after="0"/>
        <w:ind w:firstLine="705"/>
        <w:jc w:val="both"/>
        <w:rPr>
          <w:rFonts w:ascii="Times New Roman" w:hAnsi="Times New Roman" w:cs="Times New Roman"/>
          <w:sz w:val="28"/>
          <w:szCs w:val="28"/>
        </w:rPr>
      </w:pPr>
      <w:r w:rsidRPr="007F6B3F">
        <w:rPr>
          <w:rFonts w:ascii="Times New Roman" w:hAnsi="Times New Roman" w:cs="Times New Roman"/>
          <w:sz w:val="28"/>
          <w:szCs w:val="28"/>
        </w:rPr>
        <w:t>3.7.4. При фиксировании границ территории общего пользования применительно к застроенным территориям предметом согласования и утверждения являются красные линии, границы зон действия публичных сервитутов (в случае их установления).</w:t>
      </w:r>
    </w:p>
    <w:p w:rsidR="00CF706C" w:rsidRPr="007F6B3F" w:rsidRDefault="00CF706C" w:rsidP="00CF706C">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3.7.5. </w:t>
      </w:r>
      <w:r w:rsidRPr="007F6B3F">
        <w:rPr>
          <w:rFonts w:ascii="Times New Roman" w:hAnsi="Times New Roman" w:cs="Times New Roman"/>
          <w:bCs/>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4650F" w:rsidRPr="007F6B3F" w:rsidRDefault="00A45E8B" w:rsidP="0094650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94650F" w:rsidRPr="007F6B3F">
        <w:rPr>
          <w:rFonts w:ascii="Times New Roman" w:hAnsi="Times New Roman" w:cs="Times New Roman"/>
          <w:b/>
          <w:sz w:val="28"/>
          <w:szCs w:val="28"/>
        </w:rPr>
        <w:t>3.8.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94650F" w:rsidRPr="007F6B3F" w:rsidRDefault="0094650F" w:rsidP="0094650F">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3.8.1. Правообладатели земельных участков и объектов капитального строительства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4650F" w:rsidRPr="007F6B3F" w:rsidRDefault="00303E12"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3.8.2. </w:t>
      </w:r>
      <w:r w:rsidR="0094650F" w:rsidRPr="007F6B3F">
        <w:rPr>
          <w:rFonts w:ascii="Times New Roman" w:hAnsi="Times New Roman" w:cs="Times New Roman"/>
          <w:sz w:val="28"/>
          <w:szCs w:val="28"/>
        </w:rPr>
        <w:t xml:space="preserve">Право на строительные изменения объектов капитального строительства может быть реализовано при наличии разрешения на </w:t>
      </w:r>
      <w:r w:rsidRPr="007F6B3F">
        <w:rPr>
          <w:rFonts w:ascii="Times New Roman" w:hAnsi="Times New Roman" w:cs="Times New Roman"/>
          <w:sz w:val="28"/>
          <w:szCs w:val="28"/>
        </w:rPr>
        <w:t>реконструкцию</w:t>
      </w:r>
      <w:r w:rsidR="0094650F" w:rsidRPr="007F6B3F">
        <w:rPr>
          <w:rFonts w:ascii="Times New Roman" w:hAnsi="Times New Roman" w:cs="Times New Roman"/>
          <w:sz w:val="28"/>
          <w:szCs w:val="28"/>
        </w:rPr>
        <w:t>, предоставляемого в соответствии с законодательством о градостроительной деятельности</w:t>
      </w:r>
      <w:r w:rsidR="0094650F" w:rsidRPr="007F6B3F">
        <w:rPr>
          <w:rFonts w:ascii="Times New Roman" w:hAnsi="Times New Roman" w:cs="Times New Roman"/>
          <w:b/>
          <w:sz w:val="28"/>
          <w:szCs w:val="28"/>
        </w:rPr>
        <w:t xml:space="preserve">, </w:t>
      </w:r>
      <w:r w:rsidR="0094650F" w:rsidRPr="007F6B3F">
        <w:rPr>
          <w:rFonts w:ascii="Times New Roman" w:hAnsi="Times New Roman" w:cs="Times New Roman"/>
          <w:sz w:val="28"/>
          <w:szCs w:val="28"/>
        </w:rPr>
        <w:t>за исключение случаев</w:t>
      </w:r>
      <w:r w:rsidRPr="007F6B3F">
        <w:rPr>
          <w:rFonts w:ascii="Times New Roman" w:hAnsi="Times New Roman" w:cs="Times New Roman"/>
          <w:sz w:val="28"/>
          <w:szCs w:val="28"/>
        </w:rPr>
        <w:t xml:space="preserve"> и особенностей</w:t>
      </w:r>
      <w:r w:rsidR="0094650F" w:rsidRPr="007F6B3F">
        <w:rPr>
          <w:rFonts w:ascii="Times New Roman" w:hAnsi="Times New Roman" w:cs="Times New Roman"/>
          <w:sz w:val="28"/>
          <w:szCs w:val="28"/>
        </w:rPr>
        <w:t xml:space="preserve">, установленных </w:t>
      </w:r>
      <w:r w:rsidRPr="007F6B3F">
        <w:rPr>
          <w:rFonts w:ascii="Times New Roman" w:hAnsi="Times New Roman" w:cs="Times New Roman"/>
          <w:sz w:val="28"/>
          <w:szCs w:val="28"/>
        </w:rPr>
        <w:t>Градостроительным кодексом Российской Федерации</w:t>
      </w:r>
      <w:r w:rsidR="0094650F" w:rsidRPr="007F6B3F">
        <w:rPr>
          <w:rFonts w:ascii="Times New Roman" w:hAnsi="Times New Roman" w:cs="Times New Roman"/>
          <w:sz w:val="28"/>
          <w:szCs w:val="28"/>
        </w:rPr>
        <w:t>.</w:t>
      </w:r>
    </w:p>
    <w:p w:rsidR="0094650F" w:rsidRPr="007F6B3F" w:rsidRDefault="00DF15B7" w:rsidP="00303E12">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3.8.3</w:t>
      </w:r>
      <w:r w:rsidR="0094650F" w:rsidRPr="007F6B3F">
        <w:rPr>
          <w:rFonts w:ascii="Times New Roman" w:hAnsi="Times New Roman" w:cs="Times New Roman"/>
          <w:sz w:val="28"/>
          <w:szCs w:val="28"/>
        </w:rPr>
        <w:t>. Выдача разрешения на строительство не требуется в случаях:</w:t>
      </w:r>
    </w:p>
    <w:p w:rsidR="00303E12" w:rsidRPr="007F6B3F" w:rsidRDefault="00303E12"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2</w:t>
      </w:r>
      <w:r w:rsidR="00303E12" w:rsidRPr="007F6B3F">
        <w:rPr>
          <w:rFonts w:ascii="Times New Roman" w:hAnsi="Times New Roman" w:cs="Times New Roman"/>
          <w:sz w:val="28"/>
          <w:szCs w:val="28"/>
        </w:rPr>
        <w:t>) строительства, реконструкции объектов индивидуального жилищного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3</w:t>
      </w:r>
      <w:r w:rsidR="00303E12" w:rsidRPr="007F6B3F">
        <w:rPr>
          <w:rFonts w:ascii="Times New Roman" w:hAnsi="Times New Roman" w:cs="Times New Roman"/>
          <w:sz w:val="28"/>
          <w:szCs w:val="28"/>
        </w:rPr>
        <w:t>) строительства, реконструкции объектов, не являющихся объектами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lastRenderedPageBreak/>
        <w:t>4</w:t>
      </w:r>
      <w:r w:rsidR="00303E12" w:rsidRPr="007F6B3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5</w:t>
      </w:r>
      <w:r w:rsidR="00303E12" w:rsidRPr="007F6B3F">
        <w:rPr>
          <w:rFonts w:ascii="Times New Roman" w:hAnsi="Times New Roman" w:cs="Times New Roman"/>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6</w:t>
      </w:r>
      <w:r w:rsidR="00303E12" w:rsidRPr="007F6B3F">
        <w:rPr>
          <w:rFonts w:ascii="Times New Roman" w:hAnsi="Times New Roman" w:cs="Times New Roman"/>
          <w:sz w:val="28"/>
          <w:szCs w:val="28"/>
        </w:rPr>
        <w:t>) капитального ремонта объектов капитального строительства;</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7</w:t>
      </w:r>
      <w:r w:rsidR="00303E12" w:rsidRPr="007F6B3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8" w:history="1">
        <w:r w:rsidR="00303E12" w:rsidRPr="007F6B3F">
          <w:rPr>
            <w:rStyle w:val="a3"/>
            <w:rFonts w:ascii="Times New Roman" w:hAnsi="Times New Roman" w:cs="Times New Roman"/>
            <w:color w:val="auto"/>
            <w:sz w:val="28"/>
            <w:szCs w:val="28"/>
            <w:u w:val="none"/>
          </w:rPr>
          <w:t>законодательством</w:t>
        </w:r>
      </w:hyperlink>
      <w:r w:rsidR="00303E12" w:rsidRPr="007F6B3F">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8</w:t>
      </w:r>
      <w:r w:rsidR="00303E12" w:rsidRPr="007F6B3F">
        <w:rPr>
          <w:rFonts w:ascii="Times New Roman" w:hAnsi="Times New Roman" w:cs="Times New Roman"/>
          <w:sz w:val="28"/>
          <w:szCs w:val="28"/>
        </w:rPr>
        <w:t xml:space="preserve">) строительства, реконструкции объектов, предназначенных для транспортировки природного газа под давлением до </w:t>
      </w:r>
      <w:r w:rsidR="006952BA">
        <w:rPr>
          <w:rFonts w:ascii="Times New Roman" w:hAnsi="Times New Roman" w:cs="Times New Roman"/>
          <w:sz w:val="28"/>
          <w:szCs w:val="28"/>
        </w:rPr>
        <w:t>1,2</w:t>
      </w:r>
      <w:r w:rsidR="00303E12" w:rsidRPr="007F6B3F">
        <w:rPr>
          <w:rFonts w:ascii="Times New Roman" w:hAnsi="Times New Roman" w:cs="Times New Roman"/>
          <w:sz w:val="28"/>
          <w:szCs w:val="28"/>
        </w:rPr>
        <w:t xml:space="preserve"> мегапаскаля включительно;</w:t>
      </w:r>
    </w:p>
    <w:p w:rsidR="00303E12"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9</w:t>
      </w:r>
      <w:r w:rsidR="00303E12" w:rsidRPr="007F6B3F">
        <w:rPr>
          <w:rFonts w:ascii="Times New Roman" w:hAnsi="Times New Roman" w:cs="Times New Roman"/>
          <w:sz w:val="28"/>
          <w:szCs w:val="28"/>
        </w:rPr>
        <w:t xml:space="preserve">) иных случаях, если в соответствии с нормативными правовыми актами Правительства Российской Федерации, законодательством </w:t>
      </w:r>
      <w:r w:rsidRPr="007F6B3F">
        <w:rPr>
          <w:rFonts w:ascii="Times New Roman" w:hAnsi="Times New Roman" w:cs="Times New Roman"/>
          <w:sz w:val="28"/>
          <w:szCs w:val="28"/>
        </w:rPr>
        <w:t>Республики Башкортостан</w:t>
      </w:r>
      <w:r w:rsidR="00303E12" w:rsidRPr="007F6B3F">
        <w:rPr>
          <w:rFonts w:ascii="Times New Roman" w:hAnsi="Times New Roman" w:cs="Times New Roman"/>
          <w:sz w:val="28"/>
          <w:szCs w:val="28"/>
        </w:rPr>
        <w:t xml:space="preserve"> о градостроительной деятельности получение разрешения на строительство не требуется.</w:t>
      </w:r>
    </w:p>
    <w:p w:rsidR="0094650F" w:rsidRPr="007F6B3F" w:rsidRDefault="00DF15B7" w:rsidP="00DF15B7">
      <w:pPr>
        <w:spacing w:after="0"/>
        <w:ind w:firstLine="708"/>
        <w:jc w:val="both"/>
        <w:rPr>
          <w:rFonts w:ascii="Times New Roman" w:hAnsi="Times New Roman" w:cs="Times New Roman"/>
          <w:sz w:val="28"/>
          <w:szCs w:val="28"/>
        </w:rPr>
      </w:pPr>
      <w:r w:rsidRPr="007F6B3F">
        <w:rPr>
          <w:rFonts w:ascii="Times New Roman" w:hAnsi="Times New Roman" w:cs="Times New Roman"/>
          <w:sz w:val="28"/>
          <w:szCs w:val="28"/>
        </w:rPr>
        <w:t xml:space="preserve">3.8.4. </w:t>
      </w:r>
      <w:r w:rsidR="0094650F" w:rsidRPr="007F6B3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w:t>
      </w:r>
      <w:r w:rsidR="006952BA">
        <w:rPr>
          <w:rFonts w:ascii="Times New Roman" w:hAnsi="Times New Roman" w:cs="Times New Roman"/>
          <w:sz w:val="28"/>
          <w:szCs w:val="28"/>
        </w:rPr>
        <w:t>Управления</w:t>
      </w:r>
      <w:r w:rsidR="0094650F" w:rsidRPr="007F6B3F">
        <w:rPr>
          <w:rFonts w:ascii="Times New Roman" w:hAnsi="Times New Roman" w:cs="Times New Roman"/>
          <w:sz w:val="28"/>
          <w:szCs w:val="28"/>
        </w:rPr>
        <w:t xml:space="preserve"> архитектуры и градостроительства администрации муниципального района Уфимский район Республики Башкортостан, о том, что планируемые ими действия не требуют разрешения на строительство.</w:t>
      </w:r>
    </w:p>
    <w:p w:rsidR="0016240E" w:rsidRPr="007F6B3F" w:rsidRDefault="0016240E" w:rsidP="0016240E">
      <w:pPr>
        <w:spacing w:after="0"/>
        <w:jc w:val="both"/>
        <w:rPr>
          <w:rFonts w:ascii="Times New Roman" w:hAnsi="Times New Roman" w:cs="Times New Roman"/>
          <w:bCs/>
          <w:sz w:val="28"/>
          <w:szCs w:val="28"/>
        </w:rPr>
      </w:pPr>
      <w:r w:rsidRPr="007F6B3F">
        <w:rPr>
          <w:rFonts w:ascii="Times New Roman" w:hAnsi="Times New Roman" w:cs="Times New Roman"/>
          <w:sz w:val="28"/>
          <w:szCs w:val="28"/>
        </w:rPr>
        <w:tab/>
        <w:t xml:space="preserve">3.8.5. </w:t>
      </w:r>
      <w:r w:rsidRPr="007F6B3F">
        <w:rPr>
          <w:rFonts w:ascii="Times New Roman" w:hAnsi="Times New Roman" w:cs="Times New Roman"/>
          <w:bCs/>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в соответствии с требованиями Градостроительного кодекса Российской Федерации.</w:t>
      </w:r>
    </w:p>
    <w:p w:rsidR="0016240E" w:rsidRPr="007F6B3F" w:rsidRDefault="0016240E" w:rsidP="0016240E">
      <w:pPr>
        <w:spacing w:after="0"/>
        <w:jc w:val="both"/>
        <w:rPr>
          <w:rFonts w:ascii="Times New Roman" w:hAnsi="Times New Roman" w:cs="Times New Roman"/>
          <w:i/>
          <w:iCs/>
          <w:sz w:val="28"/>
          <w:szCs w:val="28"/>
        </w:rPr>
      </w:pPr>
      <w:r w:rsidRPr="007F6B3F">
        <w:rPr>
          <w:rFonts w:ascii="Times New Roman" w:hAnsi="Times New Roman" w:cs="Times New Roman"/>
          <w:sz w:val="28"/>
          <w:szCs w:val="28"/>
        </w:rPr>
        <w:lastRenderedPageBreak/>
        <w:tab/>
        <w:t>3.8.6.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r w:rsidRPr="007F6B3F">
        <w:rPr>
          <w:rFonts w:ascii="Times New Roman" w:hAnsi="Times New Roman" w:cs="Times New Roman"/>
          <w:i/>
          <w:iCs/>
          <w:sz w:val="28"/>
          <w:szCs w:val="28"/>
        </w:rPr>
        <w:t xml:space="preserve"> </w:t>
      </w:r>
    </w:p>
    <w:p w:rsidR="0016240E" w:rsidRPr="007F6B3F" w:rsidRDefault="0016240E" w:rsidP="0016240E">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3.8.7.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r w:rsidR="00F042D8" w:rsidRPr="007F6B3F">
        <w:rPr>
          <w:rFonts w:ascii="Times New Roman" w:hAnsi="Times New Roman" w:cs="Times New Roman"/>
          <w:iCs/>
          <w:sz w:val="28"/>
          <w:szCs w:val="28"/>
        </w:rPr>
        <w:t>Градостроительным</w:t>
      </w:r>
      <w:r w:rsidRPr="007F6B3F">
        <w:rPr>
          <w:rFonts w:ascii="Times New Roman" w:hAnsi="Times New Roman" w:cs="Times New Roman"/>
          <w:iCs/>
          <w:sz w:val="28"/>
          <w:szCs w:val="28"/>
        </w:rPr>
        <w:t xml:space="preserve"> </w:t>
      </w:r>
      <w:r w:rsidR="00F042D8" w:rsidRPr="007F6B3F">
        <w:rPr>
          <w:rFonts w:ascii="Times New Roman" w:hAnsi="Times New Roman" w:cs="Times New Roman"/>
          <w:iCs/>
          <w:sz w:val="28"/>
          <w:szCs w:val="28"/>
        </w:rPr>
        <w:t>кодексом Российской Федерации</w:t>
      </w:r>
      <w:r w:rsidRPr="007F6B3F">
        <w:rPr>
          <w:rFonts w:ascii="Times New Roman" w:hAnsi="Times New Roman" w:cs="Times New Roman"/>
          <w:iCs/>
          <w:sz w:val="28"/>
          <w:szCs w:val="28"/>
        </w:rPr>
        <w:t xml:space="preserve">. При этом направление </w:t>
      </w:r>
      <w:r w:rsidR="00F042D8" w:rsidRPr="007F6B3F">
        <w:rPr>
          <w:rFonts w:ascii="Times New Roman" w:hAnsi="Times New Roman" w:cs="Times New Roman"/>
          <w:iCs/>
          <w:sz w:val="28"/>
          <w:szCs w:val="28"/>
        </w:rPr>
        <w:t xml:space="preserve">застройщиком, который приобрел права на земельный участок для индивидуального жилищного строительства или садового дома нового уведомления </w:t>
      </w:r>
      <w:r w:rsidRPr="007F6B3F">
        <w:rPr>
          <w:rFonts w:ascii="Times New Roman" w:hAnsi="Times New Roman" w:cs="Times New Roman"/>
          <w:iCs/>
          <w:sz w:val="28"/>
          <w:szCs w:val="28"/>
        </w:rPr>
        <w:t>о планируемом строительстве не требуется.</w:t>
      </w:r>
    </w:p>
    <w:p w:rsidR="005326E7" w:rsidRPr="007F6B3F" w:rsidRDefault="00F042D8" w:rsidP="005326E7">
      <w:pPr>
        <w:spacing w:after="0"/>
        <w:jc w:val="both"/>
        <w:rPr>
          <w:rFonts w:ascii="Times New Roman" w:hAnsi="Times New Roman" w:cs="Times New Roman"/>
          <w:iCs/>
          <w:sz w:val="28"/>
          <w:szCs w:val="28"/>
        </w:rPr>
      </w:pPr>
      <w:r w:rsidRPr="007F6B3F">
        <w:rPr>
          <w:rFonts w:ascii="Times New Roman" w:hAnsi="Times New Roman" w:cs="Times New Roman"/>
          <w:iCs/>
          <w:sz w:val="28"/>
          <w:szCs w:val="28"/>
        </w:rPr>
        <w:tab/>
        <w:t xml:space="preserve">3.8.8. </w:t>
      </w:r>
      <w:r w:rsidR="005326E7" w:rsidRPr="007F6B3F">
        <w:rPr>
          <w:rFonts w:ascii="Times New Roman" w:hAnsi="Times New Roman" w:cs="Times New Roman"/>
          <w:iCs/>
          <w:sz w:val="28"/>
          <w:szCs w:val="28"/>
        </w:rPr>
        <w:t>Выдача разрешения на ввод объекта в эксплуатацию осуществляется в соответствии с Градостроительным кодексом Российской Федерации.</w:t>
      </w:r>
    </w:p>
    <w:p w:rsidR="0016240E" w:rsidRPr="007F6B3F" w:rsidRDefault="0016240E" w:rsidP="0016240E">
      <w:pPr>
        <w:spacing w:after="0"/>
        <w:jc w:val="both"/>
        <w:rPr>
          <w:rFonts w:ascii="Times New Roman" w:hAnsi="Times New Roman" w:cs="Times New Roman"/>
          <w:iCs/>
          <w:sz w:val="28"/>
          <w:szCs w:val="28"/>
        </w:rPr>
      </w:pPr>
    </w:p>
    <w:p w:rsidR="005326E7" w:rsidRPr="007F6B3F" w:rsidRDefault="00A45E8B" w:rsidP="00EE319F">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EE319F" w:rsidRPr="007F6B3F">
        <w:rPr>
          <w:rFonts w:ascii="Times New Roman" w:hAnsi="Times New Roman" w:cs="Times New Roman"/>
          <w:b/>
          <w:sz w:val="28"/>
          <w:szCs w:val="28"/>
        </w:rPr>
        <w:t>3.9.</w:t>
      </w:r>
      <w:r w:rsidR="005326E7" w:rsidRPr="007F6B3F">
        <w:rPr>
          <w:rFonts w:ascii="Times New Roman" w:hAnsi="Times New Roman" w:cs="Times New Roman"/>
          <w:b/>
          <w:sz w:val="28"/>
          <w:szCs w:val="28"/>
        </w:rPr>
        <w:t xml:space="preserve"> Требования к территориям особого контроля</w:t>
      </w:r>
      <w:r w:rsidR="00EE319F" w:rsidRPr="007F6B3F">
        <w:rPr>
          <w:rFonts w:ascii="Times New Roman" w:hAnsi="Times New Roman" w:cs="Times New Roman"/>
          <w:b/>
          <w:sz w:val="28"/>
          <w:szCs w:val="28"/>
        </w:rPr>
        <w:t xml:space="preserve"> градостроительной деятельности</w:t>
      </w:r>
    </w:p>
    <w:p w:rsidR="005326E7" w:rsidRPr="00F95545" w:rsidRDefault="00EE319F" w:rsidP="005326E7">
      <w:pPr>
        <w:spacing w:after="0"/>
        <w:jc w:val="both"/>
        <w:rPr>
          <w:rFonts w:ascii="Times New Roman" w:hAnsi="Times New Roman" w:cs="Times New Roman"/>
          <w:b/>
          <w:sz w:val="28"/>
          <w:szCs w:val="28"/>
        </w:rPr>
      </w:pPr>
      <w:r w:rsidRPr="007F6B3F">
        <w:rPr>
          <w:rFonts w:ascii="Times New Roman" w:hAnsi="Times New Roman" w:cs="Times New Roman"/>
          <w:sz w:val="28"/>
          <w:szCs w:val="28"/>
        </w:rPr>
        <w:tab/>
        <w:t>3.9.</w:t>
      </w:r>
      <w:r w:rsidR="005326E7" w:rsidRPr="007F6B3F">
        <w:rPr>
          <w:rFonts w:ascii="Times New Roman" w:hAnsi="Times New Roman" w:cs="Times New Roman"/>
          <w:sz w:val="28"/>
          <w:szCs w:val="28"/>
        </w:rPr>
        <w:t>1.</w:t>
      </w:r>
      <w:r w:rsidR="005326E7" w:rsidRPr="007F6B3F">
        <w:rPr>
          <w:rFonts w:ascii="Times New Roman" w:hAnsi="Times New Roman" w:cs="Times New Roman"/>
          <w:b/>
          <w:sz w:val="28"/>
          <w:szCs w:val="28"/>
        </w:rPr>
        <w:t xml:space="preserve"> </w:t>
      </w:r>
      <w:r w:rsidR="005326E7" w:rsidRPr="00F95545">
        <w:rPr>
          <w:rFonts w:ascii="Times New Roman" w:hAnsi="Times New Roman" w:cs="Times New Roman"/>
          <w:sz w:val="28"/>
          <w:szCs w:val="28"/>
        </w:rPr>
        <w:t>К территориям особого контроля градостроительной деятельности относятся территории сельского посе</w:t>
      </w:r>
      <w:r w:rsidRPr="00F95545">
        <w:rPr>
          <w:rFonts w:ascii="Times New Roman" w:hAnsi="Times New Roman" w:cs="Times New Roman"/>
          <w:sz w:val="28"/>
          <w:szCs w:val="28"/>
        </w:rPr>
        <w:t>л</w:t>
      </w:r>
      <w:r w:rsidR="005326E7" w:rsidRPr="00F95545">
        <w:rPr>
          <w:rFonts w:ascii="Times New Roman" w:hAnsi="Times New Roman" w:cs="Times New Roman"/>
          <w:sz w:val="28"/>
          <w:szCs w:val="28"/>
        </w:rPr>
        <w:t>ения, имеющие важное градостроительное значение, а именно:</w:t>
      </w:r>
      <w:r w:rsidR="005326E7" w:rsidRPr="00F95545">
        <w:rPr>
          <w:rFonts w:ascii="Times New Roman" w:hAnsi="Times New Roman" w:cs="Times New Roman"/>
          <w:b/>
          <w:sz w:val="28"/>
          <w:szCs w:val="28"/>
        </w:rPr>
        <w:t xml:space="preserve"> </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ГК-2 – территории крупных общественно-деловых центров местного значени</w:t>
      </w:r>
      <w:r w:rsidRPr="00F95545">
        <w:rPr>
          <w:rFonts w:ascii="Times New Roman" w:hAnsi="Times New Roman" w:cs="Times New Roman"/>
          <w:sz w:val="28"/>
          <w:szCs w:val="28"/>
        </w:rPr>
        <w:t>я;</w:t>
      </w:r>
    </w:p>
    <w:p w:rsidR="005326E7" w:rsidRPr="00F95545" w:rsidRDefault="00EE319F" w:rsidP="00EE319F">
      <w:pPr>
        <w:spacing w:after="0"/>
        <w:ind w:firstLine="708"/>
        <w:jc w:val="both"/>
        <w:rPr>
          <w:rFonts w:ascii="Times New Roman" w:hAnsi="Times New Roman" w:cs="Times New Roman"/>
          <w:sz w:val="28"/>
          <w:szCs w:val="28"/>
        </w:rPr>
      </w:pPr>
      <w:r w:rsidRPr="00F95545">
        <w:rPr>
          <w:rFonts w:ascii="Times New Roman" w:hAnsi="Times New Roman" w:cs="Times New Roman"/>
          <w:sz w:val="28"/>
          <w:szCs w:val="28"/>
        </w:rPr>
        <w:t xml:space="preserve">- </w:t>
      </w:r>
      <w:r w:rsidR="005326E7" w:rsidRPr="00F95545">
        <w:rPr>
          <w:rFonts w:ascii="Times New Roman" w:hAnsi="Times New Roman" w:cs="Times New Roman"/>
          <w:sz w:val="28"/>
          <w:szCs w:val="28"/>
        </w:rPr>
        <w:t>ГК-3 –  территории вдоль транспортной магистрали федерального значения, магистралей непрерывного движения, магистралей республиканского значения и территории с границами в пределах зон пересечения транспортных магистралей районного значения и непрерывного движения;</w:t>
      </w:r>
    </w:p>
    <w:p w:rsidR="005326E7" w:rsidRPr="007F6B3F" w:rsidRDefault="00EE319F" w:rsidP="00EE319F">
      <w:pPr>
        <w:spacing w:after="0"/>
        <w:ind w:firstLine="709"/>
        <w:jc w:val="both"/>
        <w:rPr>
          <w:rFonts w:ascii="Times New Roman" w:hAnsi="Times New Roman" w:cs="Times New Roman"/>
          <w:sz w:val="28"/>
          <w:szCs w:val="28"/>
        </w:rPr>
      </w:pPr>
      <w:r w:rsidRPr="00F95545">
        <w:rPr>
          <w:rFonts w:ascii="Times New Roman" w:hAnsi="Times New Roman" w:cs="Times New Roman"/>
          <w:sz w:val="28"/>
          <w:szCs w:val="28"/>
        </w:rPr>
        <w:t xml:space="preserve">- ГК-4 – </w:t>
      </w:r>
      <w:r w:rsidR="005326E7" w:rsidRPr="00F95545">
        <w:rPr>
          <w:rFonts w:ascii="Times New Roman" w:hAnsi="Times New Roman" w:cs="Times New Roman"/>
          <w:sz w:val="28"/>
          <w:szCs w:val="28"/>
        </w:rPr>
        <w:t>территории в пределах визуальных зон видимости при въезде в сельск</w:t>
      </w:r>
      <w:r w:rsidRPr="00F95545">
        <w:rPr>
          <w:rFonts w:ascii="Times New Roman" w:hAnsi="Times New Roman" w:cs="Times New Roman"/>
          <w:sz w:val="28"/>
          <w:szCs w:val="28"/>
        </w:rPr>
        <w:t>ое</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е</w:t>
      </w:r>
      <w:r w:rsidR="005326E7" w:rsidRPr="00F95545">
        <w:rPr>
          <w:rFonts w:ascii="Times New Roman" w:hAnsi="Times New Roman" w:cs="Times New Roman"/>
          <w:sz w:val="28"/>
          <w:szCs w:val="28"/>
        </w:rPr>
        <w:t xml:space="preserve"> по всем направлениям и с точки зрения панорамного восприятия территории сельск</w:t>
      </w:r>
      <w:r w:rsidRPr="00F95545">
        <w:rPr>
          <w:rFonts w:ascii="Times New Roman" w:hAnsi="Times New Roman" w:cs="Times New Roman"/>
          <w:sz w:val="28"/>
          <w:szCs w:val="28"/>
        </w:rPr>
        <w:t>ого</w:t>
      </w:r>
      <w:r w:rsidR="005326E7" w:rsidRPr="00F95545">
        <w:rPr>
          <w:rFonts w:ascii="Times New Roman" w:hAnsi="Times New Roman" w:cs="Times New Roman"/>
          <w:sz w:val="28"/>
          <w:szCs w:val="28"/>
        </w:rPr>
        <w:t xml:space="preserve"> поселени</w:t>
      </w:r>
      <w:r w:rsidRPr="00F95545">
        <w:rPr>
          <w:rFonts w:ascii="Times New Roman" w:hAnsi="Times New Roman" w:cs="Times New Roman"/>
          <w:sz w:val="28"/>
          <w:szCs w:val="28"/>
        </w:rPr>
        <w:t>я</w:t>
      </w:r>
      <w:r w:rsidR="005326E7" w:rsidRPr="00F95545">
        <w:rPr>
          <w:rFonts w:ascii="Times New Roman" w:hAnsi="Times New Roman" w:cs="Times New Roman"/>
          <w:sz w:val="28"/>
          <w:szCs w:val="28"/>
        </w:rPr>
        <w:t xml:space="preserve"> вдоль магистралей федерального и республиканского значения и со стороны водоемов.</w:t>
      </w:r>
    </w:p>
    <w:p w:rsidR="0042172B" w:rsidRPr="007F6B3F" w:rsidRDefault="00EE319F" w:rsidP="00EE319F">
      <w:pPr>
        <w:pStyle w:val="a4"/>
        <w:spacing w:after="0"/>
        <w:ind w:left="0" w:firstLine="708"/>
        <w:jc w:val="both"/>
        <w:rPr>
          <w:rFonts w:ascii="Times New Roman" w:hAnsi="Times New Roman" w:cs="Times New Roman"/>
          <w:bCs/>
          <w:sz w:val="28"/>
          <w:szCs w:val="28"/>
        </w:rPr>
      </w:pPr>
      <w:r w:rsidRPr="007F6B3F">
        <w:rPr>
          <w:rFonts w:ascii="Times New Roman" w:hAnsi="Times New Roman" w:cs="Times New Roman"/>
          <w:sz w:val="28"/>
          <w:szCs w:val="28"/>
        </w:rPr>
        <w:t xml:space="preserve">3.9.2. </w:t>
      </w:r>
      <w:r w:rsidR="005326E7" w:rsidRPr="007F6B3F">
        <w:rPr>
          <w:rFonts w:ascii="Times New Roman" w:hAnsi="Times New Roman" w:cs="Times New Roman"/>
          <w:sz w:val="28"/>
          <w:szCs w:val="28"/>
        </w:rPr>
        <w:t xml:space="preserve">При размещении (реконструкции) объектов капитального строительства на территориях, </w:t>
      </w:r>
      <w:r w:rsidRPr="007F6B3F">
        <w:rPr>
          <w:rFonts w:ascii="Times New Roman" w:hAnsi="Times New Roman" w:cs="Times New Roman"/>
          <w:sz w:val="28"/>
          <w:szCs w:val="28"/>
        </w:rPr>
        <w:t>отнесенных к территориям особого контроля градостроительной деятельности</w:t>
      </w:r>
      <w:r w:rsidR="005326E7" w:rsidRPr="007F6B3F">
        <w:rPr>
          <w:rFonts w:ascii="Times New Roman" w:hAnsi="Times New Roman" w:cs="Times New Roman"/>
          <w:sz w:val="28"/>
          <w:szCs w:val="28"/>
        </w:rPr>
        <w:t xml:space="preserve">, устанавливаются высокие требования к качеству архитектурно-строительного проектирования и реализации на конкурсной основе, направленные </w:t>
      </w:r>
      <w:r w:rsidR="005326E7" w:rsidRPr="007F6B3F">
        <w:rPr>
          <w:rFonts w:ascii="Times New Roman" w:hAnsi="Times New Roman" w:cs="Times New Roman"/>
          <w:sz w:val="28"/>
          <w:szCs w:val="28"/>
        </w:rPr>
        <w:lastRenderedPageBreak/>
        <w:t>на обеспечение архитектурно-выразительного, эстетического и функционально-обоснованного объемно-пространственного решения</w:t>
      </w:r>
      <w:r w:rsidR="005326E7" w:rsidRPr="007F6B3F">
        <w:rPr>
          <w:rFonts w:ascii="Times New Roman" w:hAnsi="Times New Roman" w:cs="Times New Roman"/>
          <w:bCs/>
          <w:sz w:val="28"/>
          <w:szCs w:val="28"/>
        </w:rPr>
        <w:t xml:space="preserve"> градостроительных комплексов.</w:t>
      </w:r>
    </w:p>
    <w:p w:rsidR="00EE319F" w:rsidRPr="007F6B3F" w:rsidRDefault="00A45E8B" w:rsidP="00EE319F">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00EE319F" w:rsidRPr="007F6B3F">
        <w:rPr>
          <w:rFonts w:ascii="Times New Roman" w:hAnsi="Times New Roman" w:cs="Times New Roman"/>
          <w:b/>
          <w:bCs/>
          <w:sz w:val="28"/>
          <w:szCs w:val="28"/>
        </w:rPr>
        <w:t>3.10.</w:t>
      </w:r>
      <w:r w:rsidR="00EE319F" w:rsidRPr="007F6B3F">
        <w:rPr>
          <w:rFonts w:ascii="Times New Roman" w:hAnsi="Times New Roman" w:cs="Times New Roman"/>
          <w:bCs/>
          <w:sz w:val="28"/>
          <w:szCs w:val="28"/>
        </w:rPr>
        <w:t xml:space="preserve"> </w:t>
      </w:r>
      <w:r w:rsidR="00EE319F" w:rsidRPr="007F6B3F">
        <w:rPr>
          <w:rFonts w:ascii="Times New Roman" w:hAnsi="Times New Roman" w:cs="Times New Roman"/>
          <w:b/>
          <w:bCs/>
          <w:sz w:val="28"/>
          <w:szCs w:val="28"/>
        </w:rPr>
        <w:t xml:space="preserve">Требования к зеленым насаждениям на границах территориальных зон </w:t>
      </w:r>
    </w:p>
    <w:p w:rsidR="00EE319F" w:rsidRPr="007F6B3F" w:rsidRDefault="00EE319F"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3.10.1. </w:t>
      </w:r>
      <w:r w:rsidR="00924636" w:rsidRPr="007F6B3F">
        <w:rPr>
          <w:rFonts w:ascii="Times New Roman" w:hAnsi="Times New Roman" w:cs="Times New Roman"/>
          <w:bCs/>
          <w:sz w:val="28"/>
          <w:szCs w:val="28"/>
        </w:rPr>
        <w:t xml:space="preserve">Настоящими </w:t>
      </w:r>
      <w:r w:rsidRPr="007F6B3F">
        <w:rPr>
          <w:rFonts w:ascii="Times New Roman" w:hAnsi="Times New Roman" w:cs="Times New Roman"/>
          <w:bCs/>
          <w:sz w:val="28"/>
          <w:szCs w:val="28"/>
        </w:rPr>
        <w:t>Правилами устанавливаются три категории озеленен</w:t>
      </w:r>
      <w:r w:rsidR="00924636" w:rsidRPr="007F6B3F">
        <w:rPr>
          <w:rFonts w:ascii="Times New Roman" w:hAnsi="Times New Roman" w:cs="Times New Roman"/>
          <w:bCs/>
          <w:sz w:val="28"/>
          <w:szCs w:val="28"/>
        </w:rPr>
        <w:t>ных</w:t>
      </w:r>
      <w:r w:rsidRPr="007F6B3F">
        <w:rPr>
          <w:rFonts w:ascii="Times New Roman" w:hAnsi="Times New Roman" w:cs="Times New Roman"/>
          <w:bCs/>
          <w:sz w:val="28"/>
          <w:szCs w:val="28"/>
        </w:rPr>
        <w:t xml:space="preserve"> территорий:</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1 – плотные зеленые насаждения высотой не менее 2 м, с плотностью посадки не менее 1 ствола н</w:t>
      </w:r>
      <w:r w:rsidRPr="007F6B3F">
        <w:rPr>
          <w:rFonts w:ascii="Times New Roman" w:hAnsi="Times New Roman" w:cs="Times New Roman"/>
          <w:bCs/>
          <w:sz w:val="28"/>
          <w:szCs w:val="28"/>
        </w:rPr>
        <w:t>а 4 м² на полосе шириной 10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тип 2 – полупрозрачные зеленые насаждения высотой не менее 2 м, с плотностью по</w:t>
      </w:r>
      <w:r w:rsidRPr="007F6B3F">
        <w:rPr>
          <w:rFonts w:ascii="Times New Roman" w:hAnsi="Times New Roman" w:cs="Times New Roman"/>
          <w:bCs/>
          <w:sz w:val="28"/>
          <w:szCs w:val="28"/>
        </w:rPr>
        <w:t xml:space="preserve">садки не менее 1 ствола на 9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 на полосе шириной 6 м;</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 </w:t>
      </w:r>
      <w:r w:rsidR="00EE319F" w:rsidRPr="007F6B3F">
        <w:rPr>
          <w:rFonts w:ascii="Times New Roman" w:hAnsi="Times New Roman" w:cs="Times New Roman"/>
          <w:bCs/>
          <w:sz w:val="28"/>
          <w:szCs w:val="28"/>
        </w:rPr>
        <w:t xml:space="preserve">тип 3 – прозрачные зеленые насаждения – зеленые насаждения высотой не менее 2 м, с плотностью посадки </w:t>
      </w:r>
      <w:r w:rsidRPr="007F6B3F">
        <w:rPr>
          <w:rFonts w:ascii="Times New Roman" w:hAnsi="Times New Roman" w:cs="Times New Roman"/>
          <w:bCs/>
          <w:sz w:val="28"/>
          <w:szCs w:val="28"/>
        </w:rPr>
        <w:t xml:space="preserve">не менее 1 ствола на 16 </w:t>
      </w:r>
      <w:r w:rsidR="00EE319F" w:rsidRPr="007F6B3F">
        <w:rPr>
          <w:rFonts w:ascii="Times New Roman" w:hAnsi="Times New Roman" w:cs="Times New Roman"/>
          <w:bCs/>
          <w:sz w:val="28"/>
          <w:szCs w:val="28"/>
        </w:rPr>
        <w:t>м</w:t>
      </w:r>
      <w:r w:rsidRPr="007F6B3F">
        <w:rPr>
          <w:rFonts w:ascii="Times New Roman" w:hAnsi="Times New Roman" w:cs="Times New Roman"/>
          <w:bCs/>
          <w:sz w:val="28"/>
          <w:szCs w:val="28"/>
        </w:rPr>
        <w:t>²</w:t>
      </w:r>
      <w:r w:rsidR="00EE319F" w:rsidRPr="007F6B3F">
        <w:rPr>
          <w:rFonts w:ascii="Times New Roman" w:hAnsi="Times New Roman" w:cs="Times New Roman"/>
          <w:bCs/>
          <w:sz w:val="28"/>
          <w:szCs w:val="28"/>
        </w:rPr>
        <w:t xml:space="preserve"> на полосе шириной 3 м.</w:t>
      </w:r>
    </w:p>
    <w:p w:rsidR="00924636"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3.10.</w:t>
      </w:r>
      <w:r w:rsidR="00EE319F" w:rsidRPr="007F6B3F">
        <w:rPr>
          <w:rFonts w:ascii="Times New Roman" w:hAnsi="Times New Roman" w:cs="Times New Roman"/>
          <w:bCs/>
          <w:sz w:val="28"/>
          <w:szCs w:val="28"/>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Pr="007F6B3F">
        <w:rPr>
          <w:rFonts w:ascii="Times New Roman" w:hAnsi="Times New Roman" w:cs="Times New Roman"/>
          <w:bCs/>
          <w:sz w:val="28"/>
          <w:szCs w:val="28"/>
        </w:rPr>
        <w:t>.</w:t>
      </w:r>
    </w:p>
    <w:p w:rsidR="00EE319F" w:rsidRPr="007F6B3F" w:rsidRDefault="00924636" w:rsidP="00924636">
      <w:pPr>
        <w:pStyle w:val="a4"/>
        <w:ind w:left="0" w:firstLine="709"/>
        <w:jc w:val="both"/>
        <w:rPr>
          <w:rFonts w:ascii="Times New Roman" w:hAnsi="Times New Roman" w:cs="Times New Roman"/>
          <w:bCs/>
          <w:sz w:val="28"/>
          <w:szCs w:val="28"/>
        </w:rPr>
      </w:pPr>
      <w:r w:rsidRPr="007F6B3F">
        <w:rPr>
          <w:rFonts w:ascii="Times New Roman" w:hAnsi="Times New Roman" w:cs="Times New Roman"/>
          <w:bCs/>
          <w:sz w:val="28"/>
          <w:szCs w:val="28"/>
        </w:rPr>
        <w:t xml:space="preserve">3.10.3. </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Категории зеленых насаждений по типам зон отражены в</w:t>
      </w:r>
      <w:r w:rsidR="00EE319F" w:rsidRPr="007F6B3F">
        <w:rPr>
          <w:rFonts w:ascii="Times New Roman" w:hAnsi="Times New Roman" w:cs="Times New Roman"/>
          <w:bCs/>
          <w:sz w:val="28"/>
          <w:szCs w:val="28"/>
        </w:rPr>
        <w:t xml:space="preserve"> </w:t>
      </w:r>
      <w:r w:rsidRPr="007F6B3F">
        <w:rPr>
          <w:rFonts w:ascii="Times New Roman" w:hAnsi="Times New Roman" w:cs="Times New Roman"/>
          <w:bCs/>
          <w:sz w:val="28"/>
          <w:szCs w:val="28"/>
        </w:rPr>
        <w:t>Таблице №</w:t>
      </w:r>
      <w:r w:rsidR="006761C2">
        <w:rPr>
          <w:rFonts w:ascii="Times New Roman" w:hAnsi="Times New Roman" w:cs="Times New Roman"/>
          <w:bCs/>
          <w:sz w:val="28"/>
          <w:szCs w:val="28"/>
        </w:rPr>
        <w:t>3</w:t>
      </w:r>
      <w:r w:rsidR="00EE319F" w:rsidRPr="007F6B3F">
        <w:rPr>
          <w:rFonts w:ascii="Times New Roman" w:hAnsi="Times New Roman" w:cs="Times New Roman"/>
          <w:bCs/>
          <w:sz w:val="28"/>
          <w:szCs w:val="28"/>
        </w:rPr>
        <w:t>.</w:t>
      </w:r>
    </w:p>
    <w:p w:rsidR="00924636" w:rsidRPr="00142C85" w:rsidRDefault="00A45E8B" w:rsidP="00924636">
      <w:pPr>
        <w:pStyle w:val="a4"/>
        <w:ind w:left="0" w:firstLine="709"/>
        <w:jc w:val="both"/>
        <w:rPr>
          <w:rFonts w:ascii="Times New Roman" w:hAnsi="Times New Roman" w:cs="Times New Roman"/>
          <w:b/>
          <w:bCs/>
          <w:sz w:val="28"/>
          <w:szCs w:val="28"/>
        </w:rPr>
      </w:pPr>
      <w:r w:rsidRPr="00142C85">
        <w:rPr>
          <w:rFonts w:ascii="Times New Roman" w:hAnsi="Times New Roman" w:cs="Times New Roman"/>
          <w:b/>
          <w:bCs/>
          <w:sz w:val="28"/>
          <w:szCs w:val="28"/>
        </w:rPr>
        <w:t xml:space="preserve">Раздел </w:t>
      </w:r>
      <w:r w:rsidR="00924636" w:rsidRPr="00142C85">
        <w:rPr>
          <w:rFonts w:ascii="Times New Roman" w:hAnsi="Times New Roman" w:cs="Times New Roman"/>
          <w:b/>
          <w:bCs/>
          <w:sz w:val="28"/>
          <w:szCs w:val="28"/>
        </w:rPr>
        <w:t xml:space="preserve">3.11. Требования к размещению автостоянок </w:t>
      </w:r>
    </w:p>
    <w:p w:rsidR="00924636" w:rsidRPr="00142C85"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w:t>
      </w:r>
      <w:r w:rsidR="00924636" w:rsidRPr="00142C85">
        <w:rPr>
          <w:rFonts w:ascii="Times New Roman" w:hAnsi="Times New Roman" w:cs="Times New Roman"/>
          <w:bCs/>
          <w:sz w:val="28"/>
          <w:szCs w:val="28"/>
        </w:rPr>
        <w:t>1. Во всех территориальных зонах требуемое, согласно СП 42.13330.2011 (СНиП 2.07.01-89*)</w:t>
      </w:r>
      <w:r w:rsidR="005C56FA" w:rsidRPr="00142C85">
        <w:rPr>
          <w:rFonts w:ascii="Times New Roman" w:hAnsi="Times New Roman" w:cs="Times New Roman"/>
          <w:sz w:val="24"/>
          <w:szCs w:val="24"/>
        </w:rPr>
        <w:t xml:space="preserve"> </w:t>
      </w:r>
      <w:r w:rsidR="00142C85" w:rsidRPr="00142C85">
        <w:rPr>
          <w:rFonts w:ascii="Times New Roman" w:hAnsi="Times New Roman" w:cs="Times New Roman"/>
          <w:bCs/>
          <w:sz w:val="28"/>
          <w:szCs w:val="28"/>
        </w:rPr>
        <w:t>Свода правил</w:t>
      </w:r>
      <w:r w:rsidR="005C56FA" w:rsidRPr="00142C85">
        <w:rPr>
          <w:rFonts w:ascii="Times New Roman" w:hAnsi="Times New Roman" w:cs="Times New Roman"/>
          <w:bCs/>
          <w:sz w:val="28"/>
          <w:szCs w:val="28"/>
        </w:rPr>
        <w:t xml:space="preserve"> СП 4.13130 </w:t>
      </w:r>
      <w:r w:rsidR="00142C85" w:rsidRPr="00142C85">
        <w:rPr>
          <w:rFonts w:ascii="Times New Roman" w:hAnsi="Times New Roman" w:cs="Times New Roman"/>
          <w:bCs/>
          <w:sz w:val="28"/>
          <w:szCs w:val="28"/>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5C56FA"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СаНПи</w:t>
      </w:r>
      <w:r w:rsidR="005C56FA" w:rsidRPr="00142C85">
        <w:rPr>
          <w:rFonts w:ascii="Times New Roman" w:hAnsi="Times New Roman" w:cs="Times New Roman"/>
          <w:bCs/>
          <w:sz w:val="28"/>
          <w:szCs w:val="28"/>
        </w:rPr>
        <w:t xml:space="preserve">Н 2.1.2.2645-10, </w:t>
      </w:r>
      <w:r w:rsidR="00924636" w:rsidRPr="00142C85">
        <w:rPr>
          <w:rFonts w:ascii="Times New Roman" w:hAnsi="Times New Roman" w:cs="Times New Roman"/>
          <w:bCs/>
          <w:sz w:val="28"/>
          <w:szCs w:val="28"/>
        </w:rPr>
        <w:t xml:space="preserve"> </w:t>
      </w:r>
      <w:r w:rsidR="00142C85" w:rsidRPr="00142C85">
        <w:rPr>
          <w:rFonts w:ascii="Times New Roman" w:hAnsi="Times New Roman" w:cs="Times New Roman"/>
          <w:bCs/>
          <w:sz w:val="28"/>
          <w:szCs w:val="28"/>
        </w:rPr>
        <w:t>Постановления Правительства РБ от 01.03.2013 № 68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Республики Башкортостан регионального и межмуниципального значения»,</w:t>
      </w:r>
      <w:r w:rsidR="00924636" w:rsidRPr="00142C85">
        <w:rPr>
          <w:rFonts w:ascii="Times New Roman" w:hAnsi="Times New Roman" w:cs="Times New Roman"/>
          <w:bCs/>
          <w:sz w:val="28"/>
          <w:szCs w:val="28"/>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924636" w:rsidRPr="007F6B3F" w:rsidRDefault="00A45E8B" w:rsidP="00924636">
      <w:pPr>
        <w:pStyle w:val="a4"/>
        <w:ind w:left="0" w:firstLine="709"/>
        <w:jc w:val="both"/>
        <w:rPr>
          <w:rFonts w:ascii="Times New Roman" w:hAnsi="Times New Roman" w:cs="Times New Roman"/>
          <w:bCs/>
          <w:sz w:val="28"/>
          <w:szCs w:val="28"/>
        </w:rPr>
      </w:pPr>
      <w:r w:rsidRPr="00142C85">
        <w:rPr>
          <w:rFonts w:ascii="Times New Roman" w:hAnsi="Times New Roman" w:cs="Times New Roman"/>
          <w:bCs/>
          <w:sz w:val="28"/>
          <w:szCs w:val="28"/>
        </w:rPr>
        <w:t>3.11.2</w:t>
      </w:r>
      <w:r w:rsidR="00924636" w:rsidRPr="00142C85">
        <w:rPr>
          <w:rFonts w:ascii="Times New Roman" w:hAnsi="Times New Roman" w:cs="Times New Roman"/>
          <w:bCs/>
          <w:sz w:val="28"/>
          <w:szCs w:val="28"/>
        </w:rPr>
        <w:t>. 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r w:rsidR="007F6B3F" w:rsidRPr="007F6B3F">
        <w:rPr>
          <w:rFonts w:ascii="Times New Roman" w:hAnsi="Times New Roman" w:cs="Times New Roman"/>
          <w:bCs/>
          <w:sz w:val="28"/>
          <w:szCs w:val="28"/>
        </w:rPr>
        <w:t xml:space="preserve"> </w:t>
      </w:r>
    </w:p>
    <w:p w:rsidR="00D400BF" w:rsidRPr="007F6B3F" w:rsidRDefault="00D537CB" w:rsidP="00D537CB">
      <w:pPr>
        <w:pStyle w:val="a4"/>
        <w:ind w:left="0" w:firstLine="720"/>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1.3</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На картах зон с особыми условиями использования территорий</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входящих в</w:t>
      </w:r>
      <w:r>
        <w:rPr>
          <w:rFonts w:ascii="Times New Roman" w:hAnsi="Times New Roman" w:cs="Times New Roman"/>
          <w:bCs/>
          <w:sz w:val="28"/>
          <w:szCs w:val="28"/>
        </w:rPr>
        <w:t xml:space="preserve"> состав </w:t>
      </w:r>
      <w:r w:rsidR="00D400BF" w:rsidRPr="007F6B3F">
        <w:rPr>
          <w:rFonts w:ascii="Times New Roman" w:hAnsi="Times New Roman" w:cs="Times New Roman"/>
          <w:bCs/>
          <w:sz w:val="28"/>
          <w:szCs w:val="28"/>
        </w:rPr>
        <w:t>карт градостроительного зонирования сельского поселения</w:t>
      </w:r>
      <w:r>
        <w:rPr>
          <w:rFonts w:ascii="Times New Roman" w:hAnsi="Times New Roman" w:cs="Times New Roman"/>
          <w:bCs/>
          <w:sz w:val="28"/>
          <w:szCs w:val="28"/>
        </w:rPr>
        <w:t>,</w:t>
      </w:r>
      <w:r w:rsidR="00D400BF" w:rsidRPr="007F6B3F">
        <w:rPr>
          <w:rFonts w:ascii="Times New Roman" w:hAnsi="Times New Roman" w:cs="Times New Roman"/>
          <w:bCs/>
          <w:sz w:val="28"/>
          <w:szCs w:val="28"/>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537CB" w:rsidRPr="007F6B3F" w:rsidRDefault="00D537CB" w:rsidP="00D537C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F6B3F">
        <w:rPr>
          <w:rFonts w:ascii="Times New Roman" w:hAnsi="Times New Roman" w:cs="Times New Roman"/>
          <w:bCs/>
          <w:sz w:val="28"/>
          <w:szCs w:val="28"/>
        </w:rPr>
        <w:t xml:space="preserve">зоны </w:t>
      </w:r>
      <w:r>
        <w:rPr>
          <w:rFonts w:ascii="Times New Roman" w:hAnsi="Times New Roman" w:cs="Times New Roman"/>
          <w:bCs/>
          <w:sz w:val="28"/>
          <w:szCs w:val="28"/>
        </w:rPr>
        <w:t xml:space="preserve">охраны водных объектов: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«ПР»</w:t>
      </w:r>
      <w:r w:rsidRPr="007F6B3F">
        <w:rPr>
          <w:rFonts w:ascii="Times New Roman" w:hAnsi="Times New Roman" w:cs="Times New Roman"/>
          <w:bCs/>
          <w:sz w:val="28"/>
          <w:szCs w:val="28"/>
        </w:rPr>
        <w:t xml:space="preserve"> – прибрежные защитные полосы,</w:t>
      </w: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зона </w:t>
      </w:r>
      <w:r w:rsidRPr="007F6B3F">
        <w:rPr>
          <w:rFonts w:ascii="Times New Roman" w:hAnsi="Times New Roman" w:cs="Times New Roman"/>
          <w:b/>
          <w:bCs/>
          <w:sz w:val="28"/>
          <w:szCs w:val="28"/>
        </w:rPr>
        <w:t>«ВД»</w:t>
      </w:r>
      <w:r>
        <w:rPr>
          <w:rFonts w:ascii="Times New Roman" w:hAnsi="Times New Roman" w:cs="Times New Roman"/>
          <w:bCs/>
          <w:sz w:val="28"/>
          <w:szCs w:val="28"/>
        </w:rPr>
        <w:t xml:space="preserve"> – водоохранные зоны;</w:t>
      </w:r>
    </w:p>
    <w:p w:rsidR="00D537CB" w:rsidRPr="00F95545" w:rsidRDefault="00D537CB" w:rsidP="00D537CB">
      <w:pPr>
        <w:pStyle w:val="a4"/>
        <w:ind w:left="0" w:firstLine="709"/>
        <w:jc w:val="both"/>
        <w:rPr>
          <w:rFonts w:ascii="Times New Roman" w:hAnsi="Times New Roman" w:cs="Times New Roman"/>
          <w:b/>
          <w:bCs/>
          <w:sz w:val="28"/>
          <w:szCs w:val="28"/>
        </w:rPr>
      </w:pPr>
      <w:r w:rsidRPr="00F95545">
        <w:rPr>
          <w:rFonts w:ascii="Times New Roman" w:hAnsi="Times New Roman" w:cs="Times New Roman"/>
          <w:bCs/>
          <w:sz w:val="28"/>
          <w:szCs w:val="28"/>
        </w:rPr>
        <w:t xml:space="preserve">- зоны санитарной охраны водозаборов: зона </w:t>
      </w:r>
      <w:r w:rsidRPr="00F95545">
        <w:rPr>
          <w:rFonts w:ascii="Times New Roman" w:hAnsi="Times New Roman" w:cs="Times New Roman"/>
          <w:b/>
          <w:bCs/>
          <w:sz w:val="28"/>
          <w:szCs w:val="28"/>
        </w:rPr>
        <w:t>«ВЗ-I»</w:t>
      </w:r>
      <w:r w:rsidRPr="00F95545">
        <w:rPr>
          <w:rFonts w:ascii="Times New Roman" w:hAnsi="Times New Roman" w:cs="Times New Roman"/>
          <w:bCs/>
          <w:sz w:val="28"/>
          <w:szCs w:val="28"/>
        </w:rPr>
        <w:t xml:space="preserve"> – I пояс санитарной охраны водозаборов р.Уфы,  зона </w:t>
      </w:r>
      <w:r w:rsidRPr="00F95545">
        <w:rPr>
          <w:rFonts w:ascii="Times New Roman" w:hAnsi="Times New Roman" w:cs="Times New Roman"/>
          <w:b/>
          <w:bCs/>
          <w:sz w:val="28"/>
          <w:szCs w:val="28"/>
        </w:rPr>
        <w:t>«ВЗ-II»</w:t>
      </w:r>
      <w:r w:rsidRPr="00F95545">
        <w:rPr>
          <w:rFonts w:ascii="Times New Roman" w:hAnsi="Times New Roman" w:cs="Times New Roman"/>
          <w:bCs/>
          <w:sz w:val="28"/>
          <w:szCs w:val="28"/>
        </w:rPr>
        <w:t xml:space="preserve"> – II пояс санитарной охраны водозаборов р.Уфы;</w:t>
      </w:r>
    </w:p>
    <w:p w:rsidR="00D537CB" w:rsidRPr="00F95545" w:rsidRDefault="00D537CB" w:rsidP="00D537CB">
      <w:pPr>
        <w:pStyle w:val="a4"/>
        <w:ind w:left="0" w:firstLine="709"/>
        <w:jc w:val="both"/>
        <w:rPr>
          <w:rFonts w:ascii="Times New Roman" w:hAnsi="Times New Roman" w:cs="Times New Roman"/>
          <w:bCs/>
          <w:sz w:val="28"/>
          <w:szCs w:val="28"/>
        </w:rPr>
      </w:pPr>
      <w:r w:rsidRPr="00F95545">
        <w:rPr>
          <w:rFonts w:ascii="Times New Roman" w:hAnsi="Times New Roman" w:cs="Times New Roman"/>
          <w:bCs/>
          <w:sz w:val="28"/>
          <w:szCs w:val="28"/>
        </w:rPr>
        <w:t xml:space="preserve">– парковая зона зеленых насаждений общего пользования, зона </w:t>
      </w:r>
      <w:r w:rsidRPr="00F95545">
        <w:rPr>
          <w:rFonts w:ascii="Times New Roman" w:hAnsi="Times New Roman" w:cs="Times New Roman"/>
          <w:b/>
          <w:bCs/>
          <w:sz w:val="28"/>
          <w:szCs w:val="28"/>
        </w:rPr>
        <w:t>«РО»</w:t>
      </w:r>
      <w:r w:rsidRPr="00F95545">
        <w:rPr>
          <w:rFonts w:ascii="Times New Roman" w:hAnsi="Times New Roman" w:cs="Times New Roman"/>
          <w:bCs/>
          <w:sz w:val="28"/>
          <w:szCs w:val="28"/>
        </w:rPr>
        <w:t xml:space="preserve"> – ре</w:t>
      </w:r>
      <w:r w:rsidR="009D5D97" w:rsidRPr="00F95545">
        <w:rPr>
          <w:rFonts w:ascii="Times New Roman" w:hAnsi="Times New Roman" w:cs="Times New Roman"/>
          <w:bCs/>
          <w:sz w:val="28"/>
          <w:szCs w:val="28"/>
        </w:rPr>
        <w:t>креационно-оздоровительная зона;</w:t>
      </w:r>
    </w:p>
    <w:p w:rsidR="009D5D97" w:rsidRPr="007F6B3F"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 xml:space="preserve">зоны </w:t>
      </w:r>
      <w:r w:rsidR="00D400BF" w:rsidRPr="007F6B3F">
        <w:rPr>
          <w:rFonts w:ascii="Times New Roman" w:hAnsi="Times New Roman" w:cs="Times New Roman"/>
          <w:bCs/>
          <w:sz w:val="28"/>
          <w:szCs w:val="28"/>
        </w:rPr>
        <w:t>ограничений от техн</w:t>
      </w:r>
      <w:r w:rsidR="009D5D97">
        <w:rPr>
          <w:rFonts w:ascii="Times New Roman" w:hAnsi="Times New Roman" w:cs="Times New Roman"/>
          <w:bCs/>
          <w:sz w:val="28"/>
          <w:szCs w:val="28"/>
        </w:rPr>
        <w:t xml:space="preserve">огенных динамических источников: </w:t>
      </w:r>
      <w:r w:rsidR="009D5D97" w:rsidRPr="007F6B3F">
        <w:rPr>
          <w:rFonts w:ascii="Times New Roman" w:hAnsi="Times New Roman" w:cs="Times New Roman"/>
          <w:bCs/>
          <w:sz w:val="28"/>
          <w:szCs w:val="28"/>
        </w:rPr>
        <w:t>зона «</w:t>
      </w:r>
      <w:r w:rsidR="009D5D97" w:rsidRPr="007F6B3F">
        <w:rPr>
          <w:rFonts w:ascii="Times New Roman" w:hAnsi="Times New Roman" w:cs="Times New Roman"/>
          <w:b/>
          <w:bCs/>
          <w:sz w:val="28"/>
          <w:szCs w:val="28"/>
        </w:rPr>
        <w:t>ВШ</w:t>
      </w:r>
      <w:r w:rsidR="009D5D97" w:rsidRPr="007F6B3F">
        <w:rPr>
          <w:rFonts w:ascii="Times New Roman" w:hAnsi="Times New Roman" w:cs="Times New Roman"/>
          <w:bCs/>
          <w:sz w:val="28"/>
          <w:szCs w:val="28"/>
        </w:rPr>
        <w:t>» – шумового дискомфорта от электро- и автомобильного транспорта на основных магистралях,</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«АВ»</w:t>
      </w:r>
      <w:r w:rsidR="009D5D97" w:rsidRPr="007F6B3F">
        <w:rPr>
          <w:rFonts w:ascii="Times New Roman" w:hAnsi="Times New Roman" w:cs="Times New Roman"/>
          <w:bCs/>
          <w:sz w:val="28"/>
          <w:szCs w:val="28"/>
        </w:rPr>
        <w:t xml:space="preserve"> – акустической вредности от </w:t>
      </w:r>
      <w:r w:rsidR="009D5D97">
        <w:rPr>
          <w:rFonts w:ascii="Times New Roman" w:hAnsi="Times New Roman" w:cs="Times New Roman"/>
          <w:bCs/>
          <w:sz w:val="28"/>
          <w:szCs w:val="28"/>
        </w:rPr>
        <w:t>внутренних</w:t>
      </w:r>
      <w:r w:rsidR="009D5D97" w:rsidRPr="007F6B3F">
        <w:rPr>
          <w:rFonts w:ascii="Times New Roman" w:hAnsi="Times New Roman" w:cs="Times New Roman"/>
          <w:bCs/>
          <w:sz w:val="28"/>
          <w:szCs w:val="28"/>
        </w:rPr>
        <w:t xml:space="preserve"> и внешних автодорог, расположенных вне застроенных территорий,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«ЖД»</w:t>
      </w:r>
      <w:r w:rsidR="009D5D97" w:rsidRPr="007F6B3F">
        <w:rPr>
          <w:rFonts w:ascii="Times New Roman" w:hAnsi="Times New Roman" w:cs="Times New Roman"/>
          <w:bCs/>
          <w:sz w:val="28"/>
          <w:szCs w:val="28"/>
        </w:rPr>
        <w:t xml:space="preserve"> – санитарно-защитные зоны от железнодоро</w:t>
      </w:r>
      <w:r w:rsidR="009D5D97">
        <w:rPr>
          <w:rFonts w:ascii="Times New Roman" w:hAnsi="Times New Roman" w:cs="Times New Roman"/>
          <w:bCs/>
          <w:sz w:val="28"/>
          <w:szCs w:val="28"/>
        </w:rPr>
        <w:t>жных магистралей;</w:t>
      </w:r>
    </w:p>
    <w:p w:rsidR="00F95545" w:rsidRDefault="00D537CB"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B3F">
        <w:rPr>
          <w:rFonts w:ascii="Times New Roman" w:hAnsi="Times New Roman" w:cs="Times New Roman"/>
          <w:bCs/>
          <w:sz w:val="28"/>
          <w:szCs w:val="28"/>
        </w:rPr>
        <w:t>санитарно</w:t>
      </w:r>
      <w:r>
        <w:rPr>
          <w:rFonts w:ascii="Times New Roman" w:hAnsi="Times New Roman" w:cs="Times New Roman"/>
          <w:bCs/>
          <w:sz w:val="28"/>
          <w:szCs w:val="28"/>
        </w:rPr>
        <w:t xml:space="preserve">-защитные зоны </w:t>
      </w:r>
      <w:r w:rsidR="00D400BF" w:rsidRPr="007F6B3F">
        <w:rPr>
          <w:rFonts w:ascii="Times New Roman" w:hAnsi="Times New Roman" w:cs="Times New Roman"/>
          <w:bCs/>
          <w:sz w:val="28"/>
          <w:szCs w:val="28"/>
        </w:rPr>
        <w:t>от стац</w:t>
      </w:r>
      <w:r>
        <w:rPr>
          <w:rFonts w:ascii="Times New Roman" w:hAnsi="Times New Roman" w:cs="Times New Roman"/>
          <w:bCs/>
          <w:sz w:val="28"/>
          <w:szCs w:val="28"/>
        </w:rPr>
        <w:t>ионарных техногенных источников</w:t>
      </w:r>
      <w:r w:rsidR="009D5D97">
        <w:rPr>
          <w:rFonts w:ascii="Times New Roman" w:hAnsi="Times New Roman" w:cs="Times New Roman"/>
          <w:bCs/>
          <w:sz w:val="28"/>
          <w:szCs w:val="28"/>
        </w:rPr>
        <w:t xml:space="preserve">: </w:t>
      </w:r>
      <w:r w:rsidR="009D5D97" w:rsidRPr="007F6B3F">
        <w:rPr>
          <w:rFonts w:ascii="Times New Roman" w:hAnsi="Times New Roman" w:cs="Times New Roman"/>
          <w:bCs/>
          <w:sz w:val="28"/>
          <w:szCs w:val="28"/>
        </w:rPr>
        <w:t xml:space="preserve">зона </w:t>
      </w:r>
      <w:r w:rsidR="009D5D97" w:rsidRPr="007F6B3F">
        <w:rPr>
          <w:rFonts w:ascii="Times New Roman" w:hAnsi="Times New Roman" w:cs="Times New Roman"/>
          <w:b/>
          <w:bCs/>
          <w:sz w:val="28"/>
          <w:szCs w:val="28"/>
        </w:rPr>
        <w:t>«СЗ-О»</w:t>
      </w:r>
      <w:r w:rsidR="009D5D97" w:rsidRPr="007F6B3F">
        <w:rPr>
          <w:rFonts w:ascii="Times New Roman" w:hAnsi="Times New Roman" w:cs="Times New Roman"/>
          <w:bCs/>
          <w:sz w:val="28"/>
          <w:szCs w:val="28"/>
        </w:rPr>
        <w:t xml:space="preserve"> – санитарно-защитные зоны от отдельно расположенных предприятий и групп предприятий,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она</w:t>
      </w:r>
      <w:r w:rsidR="009D5D97" w:rsidRPr="007F6B3F">
        <w:rPr>
          <w:rFonts w:ascii="Times New Roman" w:hAnsi="Times New Roman" w:cs="Times New Roman"/>
          <w:b/>
          <w:bCs/>
          <w:sz w:val="28"/>
          <w:szCs w:val="28"/>
        </w:rPr>
        <w:t xml:space="preserve"> «СЗ-Э» – </w:t>
      </w:r>
      <w:r w:rsidR="009D5D97" w:rsidRPr="007F6B3F">
        <w:rPr>
          <w:rFonts w:ascii="Times New Roman" w:hAnsi="Times New Roman" w:cs="Times New Roman"/>
          <w:bCs/>
          <w:sz w:val="28"/>
          <w:szCs w:val="28"/>
        </w:rPr>
        <w:t>санитарно-защитные зоны от источников электромагнитного излучения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«ОЗ-Э» </w:t>
      </w:r>
      <w:r w:rsidR="009D5D97" w:rsidRPr="007F6B3F">
        <w:rPr>
          <w:rFonts w:ascii="Times New Roman" w:hAnsi="Times New Roman" w:cs="Times New Roman"/>
          <w:bCs/>
          <w:sz w:val="28"/>
          <w:szCs w:val="28"/>
        </w:rPr>
        <w:t>– ограничения застройки от источников ЭМИ,</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«СП-Т»</w:t>
      </w:r>
      <w:r w:rsidR="009D5D97" w:rsidRPr="007F6B3F">
        <w:rPr>
          <w:rFonts w:ascii="Times New Roman" w:hAnsi="Times New Roman" w:cs="Times New Roman"/>
          <w:bCs/>
          <w:sz w:val="28"/>
          <w:szCs w:val="28"/>
        </w:rPr>
        <w:t xml:space="preserve"> – санитарные полосы отчуждения от магистральных трубопроводов углеводородного сырья и нефтеперекачивающих станций,</w:t>
      </w:r>
      <w:r w:rsidR="009D5D97">
        <w:rPr>
          <w:rFonts w:ascii="Times New Roman" w:hAnsi="Times New Roman" w:cs="Times New Roman"/>
          <w:bCs/>
          <w:sz w:val="28"/>
          <w:szCs w:val="28"/>
        </w:rPr>
        <w:t xml:space="preserve"> з</w:t>
      </w:r>
      <w:r w:rsidR="009D5D97" w:rsidRPr="007F6B3F">
        <w:rPr>
          <w:rFonts w:ascii="Times New Roman" w:hAnsi="Times New Roman" w:cs="Times New Roman"/>
          <w:bCs/>
          <w:sz w:val="28"/>
          <w:szCs w:val="28"/>
        </w:rPr>
        <w:t xml:space="preserve">она </w:t>
      </w:r>
      <w:r w:rsidR="009D5D97" w:rsidRPr="007F6B3F">
        <w:rPr>
          <w:rFonts w:ascii="Times New Roman" w:hAnsi="Times New Roman" w:cs="Times New Roman"/>
          <w:b/>
          <w:bCs/>
          <w:sz w:val="28"/>
          <w:szCs w:val="28"/>
        </w:rPr>
        <w:t xml:space="preserve">«СЗ-К» – </w:t>
      </w:r>
      <w:r w:rsidR="009D5D97" w:rsidRPr="007F6B3F">
        <w:rPr>
          <w:rFonts w:ascii="Times New Roman" w:hAnsi="Times New Roman" w:cs="Times New Roman"/>
          <w:bCs/>
          <w:sz w:val="28"/>
          <w:szCs w:val="28"/>
        </w:rPr>
        <w:t>санитарно-защитная зон кладбищ</w:t>
      </w:r>
      <w:r w:rsidR="009D5D97">
        <w:rPr>
          <w:rFonts w:ascii="Times New Roman" w:hAnsi="Times New Roman" w:cs="Times New Roman"/>
          <w:bCs/>
          <w:sz w:val="28"/>
          <w:szCs w:val="28"/>
        </w:rPr>
        <w:t xml:space="preserve">. </w:t>
      </w:r>
    </w:p>
    <w:p w:rsidR="00D400BF" w:rsidRPr="007F6B3F" w:rsidRDefault="009D5D97" w:rsidP="009D5D97">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3.1</w:t>
      </w:r>
      <w:r w:rsidR="00A45E8B">
        <w:rPr>
          <w:rFonts w:ascii="Times New Roman" w:hAnsi="Times New Roman" w:cs="Times New Roman"/>
          <w:bCs/>
          <w:sz w:val="28"/>
          <w:szCs w:val="28"/>
        </w:rPr>
        <w:t>1.4</w:t>
      </w:r>
      <w:r>
        <w:rPr>
          <w:rFonts w:ascii="Times New Roman" w:hAnsi="Times New Roman" w:cs="Times New Roman"/>
          <w:bCs/>
          <w:sz w:val="28"/>
          <w:szCs w:val="28"/>
        </w:rPr>
        <w:t xml:space="preserve">. </w:t>
      </w:r>
      <w:r w:rsidR="00D400BF" w:rsidRPr="007F6B3F">
        <w:rPr>
          <w:rFonts w:ascii="Times New Roman" w:hAnsi="Times New Roman" w:cs="Times New Roman"/>
          <w:bCs/>
          <w:sz w:val="28"/>
          <w:szCs w:val="28"/>
        </w:rPr>
        <w:t>Перечень предприятий сельско</w:t>
      </w:r>
      <w:r w:rsidR="007F6B3F" w:rsidRPr="007F6B3F">
        <w:rPr>
          <w:rFonts w:ascii="Times New Roman" w:hAnsi="Times New Roman" w:cs="Times New Roman"/>
          <w:bCs/>
          <w:sz w:val="28"/>
          <w:szCs w:val="28"/>
        </w:rPr>
        <w:t>го</w:t>
      </w:r>
      <w:r w:rsidR="00D400BF" w:rsidRPr="007F6B3F">
        <w:rPr>
          <w:rFonts w:ascii="Times New Roman" w:hAnsi="Times New Roman" w:cs="Times New Roman"/>
          <w:bCs/>
          <w:sz w:val="28"/>
          <w:szCs w:val="28"/>
        </w:rPr>
        <w:t xml:space="preserve"> поселени</w:t>
      </w:r>
      <w:r w:rsidR="007F6B3F" w:rsidRPr="007F6B3F">
        <w:rPr>
          <w:rFonts w:ascii="Times New Roman" w:hAnsi="Times New Roman" w:cs="Times New Roman"/>
          <w:bCs/>
          <w:sz w:val="28"/>
          <w:szCs w:val="28"/>
        </w:rPr>
        <w:t>я</w:t>
      </w:r>
      <w:r w:rsidR="00D400BF" w:rsidRPr="007F6B3F">
        <w:rPr>
          <w:rFonts w:ascii="Times New Roman" w:hAnsi="Times New Roman" w:cs="Times New Roman"/>
          <w:bCs/>
          <w:sz w:val="28"/>
          <w:szCs w:val="28"/>
        </w:rPr>
        <w:t xml:space="preserve"> Алексеевский сельсовет</w:t>
      </w:r>
      <w:r w:rsidR="007F6B3F" w:rsidRPr="007F6B3F">
        <w:rPr>
          <w:rFonts w:ascii="Times New Roman" w:hAnsi="Times New Roman" w:cs="Times New Roman"/>
          <w:bCs/>
          <w:sz w:val="28"/>
          <w:szCs w:val="28"/>
        </w:rPr>
        <w:t xml:space="preserve"> муниципального района Уфимский район Республики Башкортостан</w:t>
      </w:r>
      <w:r w:rsidR="00D400BF" w:rsidRPr="007F6B3F">
        <w:rPr>
          <w:rFonts w:ascii="Times New Roman" w:hAnsi="Times New Roman" w:cs="Times New Roman"/>
          <w:bCs/>
          <w:sz w:val="28"/>
          <w:szCs w:val="28"/>
        </w:rPr>
        <w:t xml:space="preserve">, формирующих </w:t>
      </w:r>
      <w:r w:rsidR="007F6B3F" w:rsidRPr="007F6B3F">
        <w:rPr>
          <w:rFonts w:ascii="Times New Roman" w:hAnsi="Times New Roman" w:cs="Times New Roman"/>
          <w:bCs/>
          <w:sz w:val="28"/>
          <w:szCs w:val="28"/>
        </w:rPr>
        <w:t xml:space="preserve">границы санитарно-защитных зон представлен в Таблице № </w:t>
      </w:r>
      <w:r w:rsidR="00F0114E">
        <w:rPr>
          <w:rFonts w:ascii="Times New Roman" w:hAnsi="Times New Roman" w:cs="Times New Roman"/>
          <w:bCs/>
          <w:sz w:val="28"/>
          <w:szCs w:val="28"/>
        </w:rPr>
        <w:t>4</w:t>
      </w:r>
      <w:r w:rsidR="007F6B3F" w:rsidRPr="007F6B3F">
        <w:rPr>
          <w:rFonts w:ascii="Times New Roman" w:hAnsi="Times New Roman" w:cs="Times New Roman"/>
          <w:bCs/>
          <w:sz w:val="28"/>
          <w:szCs w:val="28"/>
        </w:rPr>
        <w:t>.</w:t>
      </w:r>
    </w:p>
    <w:p w:rsidR="00255227" w:rsidRPr="009D5D97" w:rsidRDefault="009D5D97" w:rsidP="00D400BF">
      <w:pPr>
        <w:pStyle w:val="a4"/>
        <w:ind w:left="0" w:firstLine="709"/>
        <w:jc w:val="both"/>
        <w:rPr>
          <w:rFonts w:ascii="Times New Roman" w:hAnsi="Times New Roman" w:cs="Times New Roman"/>
          <w:b/>
          <w:bCs/>
          <w:sz w:val="28"/>
          <w:szCs w:val="28"/>
        </w:rPr>
      </w:pPr>
      <w:r w:rsidRPr="009D5D97">
        <w:rPr>
          <w:rFonts w:ascii="Times New Roman" w:hAnsi="Times New Roman" w:cs="Times New Roman"/>
          <w:b/>
          <w:bCs/>
          <w:sz w:val="28"/>
          <w:szCs w:val="28"/>
        </w:rPr>
        <w:t>Раздел 3.</w:t>
      </w:r>
      <w:r w:rsidR="00A45E8B">
        <w:rPr>
          <w:rFonts w:ascii="Times New Roman" w:hAnsi="Times New Roman" w:cs="Times New Roman"/>
          <w:b/>
          <w:bCs/>
          <w:sz w:val="28"/>
          <w:szCs w:val="28"/>
        </w:rPr>
        <w:t>12</w:t>
      </w:r>
      <w:r w:rsidRPr="009D5D97">
        <w:rPr>
          <w:rFonts w:ascii="Times New Roman" w:hAnsi="Times New Roman" w:cs="Times New Roman"/>
          <w:b/>
          <w:bCs/>
          <w:sz w:val="28"/>
          <w:szCs w:val="28"/>
        </w:rPr>
        <w:t>. Виды территориальных зон.</w:t>
      </w:r>
    </w:p>
    <w:p w:rsidR="00A45E8B" w:rsidRPr="00A45E8B" w:rsidRDefault="00A45E8B" w:rsidP="00A45E8B">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3.12.</w:t>
      </w:r>
      <w:r w:rsidR="005C20F6">
        <w:rPr>
          <w:rFonts w:ascii="Times New Roman" w:hAnsi="Times New Roman" w:cs="Times New Roman"/>
          <w:b/>
          <w:bCs/>
          <w:sz w:val="28"/>
          <w:szCs w:val="28"/>
        </w:rPr>
        <w:t>1. Жилые зоны – Ж-1, Ж-2</w:t>
      </w:r>
    </w:p>
    <w:p w:rsidR="00A45E8B" w:rsidRPr="00A45E8B" w:rsidRDefault="00344D38" w:rsidP="00A45E8B">
      <w:pPr>
        <w:pStyle w:val="a4"/>
        <w:ind w:left="0" w:firstLine="709"/>
        <w:jc w:val="both"/>
        <w:rPr>
          <w:rFonts w:ascii="Times New Roman" w:hAnsi="Times New Roman" w:cs="Times New Roman"/>
          <w:b/>
          <w:bCs/>
          <w:sz w:val="28"/>
          <w:szCs w:val="28"/>
        </w:rPr>
      </w:pPr>
      <w:r>
        <w:rPr>
          <w:rFonts w:ascii="Times New Roman" w:hAnsi="Times New Roman" w:cs="Times New Roman"/>
          <w:bCs/>
          <w:sz w:val="28"/>
          <w:szCs w:val="28"/>
        </w:rPr>
        <w:t>Н</w:t>
      </w:r>
      <w:r w:rsidR="00A45E8B" w:rsidRPr="00A45E8B">
        <w:rPr>
          <w:rFonts w:ascii="Times New Roman" w:hAnsi="Times New Roman" w:cs="Times New Roman"/>
          <w:bCs/>
          <w:sz w:val="28"/>
          <w:szCs w:val="28"/>
        </w:rPr>
        <w:t>азначение жилых зон:</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 xml:space="preserve">«Ж-1»: </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индивидуального жилого дома, пригодного для постоянного проживания, высотой не выше трех этажей, выращивани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плодовых, ягодных, овощных, бахчевых или иных декоративных либо сельскохозяйственных культур;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индивидуальных гаражей и подсобных сооружений</w:t>
      </w:r>
      <w:r>
        <w:rPr>
          <w:rFonts w:ascii="Times New Roman" w:hAnsi="Times New Roman" w:cs="Times New Roman"/>
          <w:bCs/>
          <w:sz w:val="28"/>
          <w:szCs w:val="28"/>
        </w:rPr>
        <w:t>;</w:t>
      </w:r>
    </w:p>
    <w:p w:rsidR="00A45E8B" w:rsidRP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45E8B">
        <w:rPr>
          <w:rFonts w:ascii="Times New Roman" w:hAnsi="Times New Roman" w:cs="Times New Roman"/>
          <w:bCs/>
          <w:sz w:val="28"/>
          <w:szCs w:val="28"/>
        </w:rPr>
        <w:t>для блокированной застройки (жилого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w:t>
      </w:r>
      <w:r>
        <w:rPr>
          <w:rFonts w:ascii="Times New Roman" w:hAnsi="Times New Roman" w:cs="Times New Roman"/>
          <w:bCs/>
          <w:sz w:val="28"/>
          <w:szCs w:val="28"/>
        </w:rPr>
        <w:t>ли</w:t>
      </w:r>
      <w:r w:rsidRPr="00A45E8B">
        <w:rPr>
          <w:rFonts w:ascii="Times New Roman" w:hAnsi="Times New Roman" w:cs="Times New Roman"/>
          <w:bCs/>
          <w:sz w:val="28"/>
          <w:szCs w:val="28"/>
        </w:rPr>
        <w:t xml:space="preserve"> имеет выход на территорию общего пользования);</w:t>
      </w:r>
    </w:p>
    <w:p w:rsidR="00A45E8B" w:rsidRPr="00A45E8B" w:rsidRDefault="00A45E8B" w:rsidP="00A45E8B">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A45E8B">
        <w:rPr>
          <w:rFonts w:ascii="Times New Roman" w:hAnsi="Times New Roman" w:cs="Times New Roman"/>
          <w:bCs/>
          <w:sz w:val="28"/>
          <w:szCs w:val="28"/>
        </w:rPr>
        <w:t xml:space="preserve">для ведения личного подсобного хозяйства с размещением жилого дома, не предназначенного для раздела на квартиры (дома, пригодные для постоянного проживания и высотой не выше трех надземных этажей); </w:t>
      </w:r>
      <w:r>
        <w:rPr>
          <w:rFonts w:ascii="Times New Roman" w:hAnsi="Times New Roman" w:cs="Times New Roman"/>
          <w:bCs/>
          <w:sz w:val="28"/>
          <w:szCs w:val="28"/>
        </w:rPr>
        <w:t xml:space="preserve">для </w:t>
      </w:r>
      <w:r w:rsidRPr="00A45E8B">
        <w:rPr>
          <w:rFonts w:ascii="Times New Roman" w:hAnsi="Times New Roman" w:cs="Times New Roman"/>
          <w:bCs/>
          <w:sz w:val="28"/>
          <w:szCs w:val="28"/>
        </w:rPr>
        <w:t>производств</w:t>
      </w:r>
      <w:r>
        <w:rPr>
          <w:rFonts w:ascii="Times New Roman" w:hAnsi="Times New Roman" w:cs="Times New Roman"/>
          <w:bCs/>
          <w:sz w:val="28"/>
          <w:szCs w:val="28"/>
        </w:rPr>
        <w:t>а</w:t>
      </w:r>
      <w:r w:rsidRPr="00A45E8B">
        <w:rPr>
          <w:rFonts w:ascii="Times New Roman" w:hAnsi="Times New Roman" w:cs="Times New Roman"/>
          <w:bCs/>
          <w:sz w:val="28"/>
          <w:szCs w:val="28"/>
        </w:rPr>
        <w:t xml:space="preserve"> сельскохозяйственной продукции, не требующей организации санитарно-защитных зон; размещени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гаража и иных вспомогательных сооружений; содержани</w:t>
      </w:r>
      <w:r>
        <w:rPr>
          <w:rFonts w:ascii="Times New Roman" w:hAnsi="Times New Roman" w:cs="Times New Roman"/>
          <w:bCs/>
          <w:sz w:val="28"/>
          <w:szCs w:val="28"/>
        </w:rPr>
        <w:t>я</w:t>
      </w:r>
      <w:r w:rsidRPr="00A45E8B">
        <w:rPr>
          <w:rFonts w:ascii="Times New Roman" w:hAnsi="Times New Roman" w:cs="Times New Roman"/>
          <w:bCs/>
          <w:sz w:val="28"/>
          <w:szCs w:val="28"/>
        </w:rPr>
        <w:t xml:space="preserve"> сельскохозяйственных животных.</w:t>
      </w:r>
    </w:p>
    <w:p w:rsidR="00A45E8B" w:rsidRPr="00A45E8B" w:rsidRDefault="00A45E8B" w:rsidP="00A45E8B">
      <w:pPr>
        <w:pStyle w:val="a4"/>
        <w:ind w:left="0" w:firstLine="709"/>
        <w:jc w:val="both"/>
        <w:rPr>
          <w:rFonts w:ascii="Times New Roman" w:hAnsi="Times New Roman" w:cs="Times New Roman"/>
          <w:b/>
          <w:bCs/>
          <w:sz w:val="28"/>
          <w:szCs w:val="28"/>
        </w:rPr>
      </w:pPr>
      <w:r w:rsidRPr="00A45E8B">
        <w:rPr>
          <w:rFonts w:ascii="Times New Roman" w:hAnsi="Times New Roman" w:cs="Times New Roman"/>
          <w:bCs/>
          <w:sz w:val="28"/>
          <w:szCs w:val="28"/>
        </w:rPr>
        <w:t xml:space="preserve">Зона </w:t>
      </w:r>
      <w:r w:rsidRPr="00A45E8B">
        <w:rPr>
          <w:rFonts w:ascii="Times New Roman" w:hAnsi="Times New Roman" w:cs="Times New Roman"/>
          <w:b/>
          <w:bCs/>
          <w:sz w:val="28"/>
          <w:szCs w:val="28"/>
        </w:rPr>
        <w:t>«Ж-2»:</w:t>
      </w:r>
      <w:r w:rsidRPr="00A45E8B">
        <w:rPr>
          <w:rFonts w:ascii="Times New Roman" w:hAnsi="Times New Roman" w:cs="Times New Roman"/>
          <w:bCs/>
          <w:sz w:val="28"/>
          <w:szCs w:val="28"/>
        </w:rPr>
        <w:t xml:space="preserve"> </w:t>
      </w:r>
    </w:p>
    <w:p w:rsidR="00A45E8B" w:rsidRDefault="00A45E8B" w:rsidP="00A45E8B">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 для застройки зданиями средней этажности (многоквартирн</w:t>
      </w:r>
      <w:r w:rsidR="00F34C85">
        <w:rPr>
          <w:rFonts w:ascii="Times New Roman" w:hAnsi="Times New Roman" w:cs="Times New Roman"/>
          <w:bCs/>
          <w:sz w:val="28"/>
          <w:szCs w:val="28"/>
        </w:rPr>
        <w:t>ой, блокированной, секционной).</w:t>
      </w:r>
    </w:p>
    <w:p w:rsidR="00F34C85" w:rsidRPr="00F34C85" w:rsidRDefault="00F34C85" w:rsidP="00F34C85">
      <w:pPr>
        <w:pStyle w:val="a4"/>
        <w:ind w:left="0" w:firstLine="709"/>
        <w:rPr>
          <w:rFonts w:ascii="Times New Roman" w:hAnsi="Times New Roman" w:cs="Times New Roman"/>
          <w:bCs/>
          <w:sz w:val="28"/>
          <w:szCs w:val="28"/>
        </w:rPr>
      </w:pPr>
      <w:r w:rsidRPr="00F34C85">
        <w:rPr>
          <w:rFonts w:ascii="Times New Roman" w:hAnsi="Times New Roman" w:cs="Times New Roman"/>
          <w:bCs/>
          <w:sz w:val="28"/>
          <w:szCs w:val="28"/>
        </w:rPr>
        <w:t xml:space="preserve">Зона </w:t>
      </w:r>
      <w:r w:rsidRPr="00F34C85">
        <w:rPr>
          <w:rFonts w:ascii="Times New Roman" w:hAnsi="Times New Roman" w:cs="Times New Roman"/>
          <w:b/>
          <w:bCs/>
          <w:sz w:val="28"/>
          <w:szCs w:val="28"/>
        </w:rPr>
        <w:t>«Ж-3»:</w:t>
      </w:r>
    </w:p>
    <w:p w:rsidR="00F34C85" w:rsidRPr="00F34C85" w:rsidRDefault="00F34C85" w:rsidP="00F34C85">
      <w:pPr>
        <w:pStyle w:val="a4"/>
        <w:ind w:left="0" w:firstLine="709"/>
        <w:rPr>
          <w:rFonts w:ascii="Times New Roman" w:hAnsi="Times New Roman" w:cs="Times New Roman"/>
          <w:bCs/>
          <w:sz w:val="28"/>
          <w:szCs w:val="28"/>
        </w:rPr>
      </w:pPr>
      <w:r w:rsidRPr="00F34C85">
        <w:rPr>
          <w:rFonts w:ascii="Times New Roman" w:hAnsi="Times New Roman" w:cs="Times New Roman"/>
          <w:bCs/>
          <w:sz w:val="28"/>
          <w:szCs w:val="28"/>
        </w:rPr>
        <w:t>– для многоэтажной застройки многоквартирными жилыми домами выше 6 этажей.</w:t>
      </w:r>
    </w:p>
    <w:p w:rsidR="00A45E8B" w:rsidRPr="00A45E8B"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5E8B" w:rsidRPr="00A45E8B" w:rsidRDefault="00A45E8B" w:rsidP="00344D38">
      <w:pPr>
        <w:pStyle w:val="a4"/>
        <w:ind w:left="0" w:firstLine="851"/>
        <w:jc w:val="both"/>
        <w:rPr>
          <w:rFonts w:ascii="Times New Roman" w:hAnsi="Times New Roman" w:cs="Times New Roman"/>
          <w:bCs/>
          <w:sz w:val="28"/>
          <w:szCs w:val="28"/>
        </w:rPr>
      </w:pPr>
      <w:r w:rsidRPr="005C20F6">
        <w:rPr>
          <w:rFonts w:ascii="Times New Roman" w:hAnsi="Times New Roman" w:cs="Times New Roman"/>
          <w:bCs/>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A45E8B" w:rsidRPr="00A45E8B" w:rsidRDefault="00A45E8B" w:rsidP="00344D38">
      <w:pPr>
        <w:pStyle w:val="a4"/>
        <w:ind w:left="0" w:firstLine="851"/>
        <w:jc w:val="both"/>
        <w:rPr>
          <w:rFonts w:ascii="Times New Roman" w:hAnsi="Times New Roman" w:cs="Times New Roman"/>
          <w:bCs/>
          <w:sz w:val="28"/>
          <w:szCs w:val="28"/>
        </w:rPr>
      </w:pPr>
      <w:r w:rsidRPr="00A45E8B">
        <w:rPr>
          <w:rFonts w:ascii="Times New Roman" w:hAnsi="Times New Roman" w:cs="Times New Roman"/>
          <w:bCs/>
          <w:sz w:val="28"/>
          <w:szCs w:val="28"/>
        </w:rPr>
        <w:t>Содержание данного вида разрешенного использования включает в себя содержание видов разрешенного использования</w:t>
      </w:r>
      <w:r w:rsidRPr="00344D38">
        <w:rPr>
          <w:rFonts w:ascii="Times New Roman" w:hAnsi="Times New Roman" w:cs="Times New Roman"/>
          <w:bCs/>
          <w:sz w:val="28"/>
          <w:szCs w:val="28"/>
        </w:rPr>
        <w:t xml:space="preserve">, </w:t>
      </w:r>
      <w:r w:rsidRPr="005C20F6">
        <w:rPr>
          <w:rFonts w:ascii="Times New Roman" w:hAnsi="Times New Roman" w:cs="Times New Roman"/>
          <w:bCs/>
          <w:sz w:val="28"/>
          <w:szCs w:val="28"/>
        </w:rPr>
        <w:t xml:space="preserve">с </w:t>
      </w:r>
      <w:hyperlink w:anchor="sub_1021" w:history="1">
        <w:r w:rsidR="005C20F6" w:rsidRPr="005C20F6">
          <w:rPr>
            <w:rStyle w:val="a3"/>
            <w:rFonts w:ascii="Times New Roman" w:hAnsi="Times New Roman" w:cs="Times New Roman"/>
            <w:bCs/>
            <w:color w:val="auto"/>
            <w:sz w:val="28"/>
            <w:szCs w:val="28"/>
            <w:u w:val="none"/>
          </w:rPr>
          <w:t>кодами 2.1-2.5, 2</w:t>
        </w:r>
      </w:hyperlink>
      <w:r w:rsidR="005C20F6" w:rsidRPr="005C20F6">
        <w:rPr>
          <w:rStyle w:val="a3"/>
          <w:rFonts w:ascii="Times New Roman" w:hAnsi="Times New Roman" w:cs="Times New Roman"/>
          <w:bCs/>
          <w:color w:val="auto"/>
          <w:sz w:val="28"/>
          <w:szCs w:val="28"/>
          <w:u w:val="none"/>
        </w:rPr>
        <w:t>.7</w:t>
      </w:r>
      <w:r w:rsidRPr="005C20F6">
        <w:rPr>
          <w:rFonts w:ascii="Times New Roman" w:hAnsi="Times New Roman" w:cs="Times New Roman"/>
          <w:bCs/>
          <w:sz w:val="28"/>
          <w:szCs w:val="28"/>
        </w:rPr>
        <w:t xml:space="preserve"> Классификатора</w:t>
      </w:r>
      <w:r w:rsidRPr="00344D38">
        <w:rPr>
          <w:rFonts w:ascii="Times New Roman" w:hAnsi="Times New Roman" w:cs="Times New Roman"/>
          <w:bCs/>
          <w:sz w:val="28"/>
          <w:szCs w:val="28"/>
        </w:rPr>
        <w:t xml:space="preserve"> </w:t>
      </w:r>
      <w:r w:rsidRPr="00A45E8B">
        <w:rPr>
          <w:rFonts w:ascii="Times New Roman" w:hAnsi="Times New Roman" w:cs="Times New Roman"/>
          <w:bCs/>
          <w:sz w:val="28"/>
          <w:szCs w:val="28"/>
        </w:rPr>
        <w:t>видов разрешенного ис</w:t>
      </w:r>
      <w:r w:rsidR="00344D38">
        <w:rPr>
          <w:rFonts w:ascii="Times New Roman" w:hAnsi="Times New Roman" w:cs="Times New Roman"/>
          <w:bCs/>
          <w:sz w:val="28"/>
          <w:szCs w:val="28"/>
        </w:rPr>
        <w:t>пользования земельных участков, утвержденного</w:t>
      </w:r>
      <w:r w:rsidRPr="00A45E8B">
        <w:rPr>
          <w:rFonts w:ascii="Times New Roman" w:hAnsi="Times New Roman" w:cs="Times New Roman"/>
          <w:bCs/>
          <w:sz w:val="28"/>
          <w:szCs w:val="28"/>
        </w:rPr>
        <w:t xml:space="preserve"> Приказом Министерства экономического ра</w:t>
      </w:r>
      <w:r w:rsidR="00344D38">
        <w:rPr>
          <w:rFonts w:ascii="Times New Roman" w:hAnsi="Times New Roman" w:cs="Times New Roman"/>
          <w:bCs/>
          <w:sz w:val="28"/>
          <w:szCs w:val="28"/>
        </w:rPr>
        <w:t>звития РФ от 01.09.2014г. № 540</w:t>
      </w:r>
      <w:r w:rsidRPr="00A45E8B">
        <w:rPr>
          <w:rFonts w:ascii="Times New Roman" w:hAnsi="Times New Roman" w:cs="Times New Roman"/>
          <w:bCs/>
          <w:sz w:val="28"/>
          <w:szCs w:val="28"/>
        </w:rPr>
        <w:t>.</w:t>
      </w:r>
    </w:p>
    <w:p w:rsidR="00344D38" w:rsidRDefault="00A45E8B" w:rsidP="00344D38">
      <w:pPr>
        <w:pStyle w:val="a4"/>
        <w:ind w:left="0" w:firstLine="709"/>
        <w:jc w:val="both"/>
        <w:rPr>
          <w:rFonts w:ascii="Times New Roman" w:hAnsi="Times New Roman" w:cs="Times New Roman"/>
          <w:bCs/>
          <w:sz w:val="28"/>
          <w:szCs w:val="28"/>
        </w:rPr>
      </w:pPr>
      <w:r w:rsidRPr="00A45E8B">
        <w:rPr>
          <w:rFonts w:ascii="Times New Roman" w:hAnsi="Times New Roman" w:cs="Times New Roman"/>
          <w:bCs/>
          <w:sz w:val="28"/>
          <w:szCs w:val="28"/>
        </w:rPr>
        <w:t>В жилых зонах допускается размещение, как видов разрешенного (основного, условного, либо вспомогательного) использования следующи</w:t>
      </w:r>
      <w:r w:rsidR="00344D38">
        <w:rPr>
          <w:rFonts w:ascii="Times New Roman" w:hAnsi="Times New Roman" w:cs="Times New Roman"/>
          <w:bCs/>
          <w:sz w:val="28"/>
          <w:szCs w:val="28"/>
        </w:rPr>
        <w:t>х</w:t>
      </w:r>
      <w:r w:rsidRPr="00A45E8B">
        <w:rPr>
          <w:rFonts w:ascii="Times New Roman" w:hAnsi="Times New Roman" w:cs="Times New Roman"/>
          <w:bCs/>
          <w:sz w:val="28"/>
          <w:szCs w:val="28"/>
        </w:rPr>
        <w:t xml:space="preserve"> объект</w:t>
      </w:r>
      <w:r w:rsidR="00344D38">
        <w:rPr>
          <w:rFonts w:ascii="Times New Roman" w:hAnsi="Times New Roman" w:cs="Times New Roman"/>
          <w:bCs/>
          <w:sz w:val="28"/>
          <w:szCs w:val="28"/>
        </w:rPr>
        <w:t>ов</w:t>
      </w:r>
      <w:r w:rsidRPr="00A45E8B">
        <w:rPr>
          <w:rFonts w:ascii="Times New Roman" w:hAnsi="Times New Roman" w:cs="Times New Roman"/>
          <w:bCs/>
          <w:sz w:val="28"/>
          <w:szCs w:val="28"/>
        </w:rPr>
        <w:t xml:space="preserve"> недвижимости: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w:t>
      </w:r>
      <w:r>
        <w:rPr>
          <w:rFonts w:ascii="Times New Roman" w:hAnsi="Times New Roman" w:cs="Times New Roman"/>
          <w:bCs/>
          <w:sz w:val="28"/>
          <w:szCs w:val="28"/>
        </w:rPr>
        <w:t>ные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коммунально-бытового назначения, </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 здравоохранения;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объекты </w:t>
      </w:r>
      <w:r w:rsidR="00A45E8B" w:rsidRPr="00A45E8B">
        <w:rPr>
          <w:rFonts w:ascii="Times New Roman" w:hAnsi="Times New Roman" w:cs="Times New Roman"/>
          <w:bCs/>
          <w:sz w:val="28"/>
          <w:szCs w:val="28"/>
        </w:rPr>
        <w:t>дошкольного, начального общего и среднег</w:t>
      </w:r>
      <w:r>
        <w:rPr>
          <w:rFonts w:ascii="Times New Roman" w:hAnsi="Times New Roman" w:cs="Times New Roman"/>
          <w:bCs/>
          <w:sz w:val="28"/>
          <w:szCs w:val="28"/>
        </w:rPr>
        <w:t>о (полного) общего образования;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культовы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здани</w:t>
      </w:r>
      <w:r>
        <w:rPr>
          <w:rFonts w:ascii="Times New Roman" w:hAnsi="Times New Roman" w:cs="Times New Roman"/>
          <w:bCs/>
          <w:sz w:val="28"/>
          <w:szCs w:val="28"/>
        </w:rPr>
        <w:t>я;</w:t>
      </w:r>
    </w:p>
    <w:p w:rsidR="00344D38" w:rsidRDefault="00344D38" w:rsidP="00344D38">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xml:space="preserve">, </w:t>
      </w:r>
      <w:r>
        <w:rPr>
          <w:rFonts w:ascii="Times New Roman" w:hAnsi="Times New Roman" w:cs="Times New Roman"/>
          <w:bCs/>
          <w:sz w:val="28"/>
          <w:szCs w:val="28"/>
        </w:rPr>
        <w:t xml:space="preserve">объекты </w:t>
      </w:r>
      <w:r w:rsidR="00A45E8B" w:rsidRPr="00A45E8B">
        <w:rPr>
          <w:rFonts w:ascii="Times New Roman" w:hAnsi="Times New Roman" w:cs="Times New Roman"/>
          <w:bCs/>
          <w:sz w:val="28"/>
          <w:szCs w:val="28"/>
        </w:rPr>
        <w:t>инженерной инфраструктуры</w:t>
      </w:r>
      <w:r>
        <w:rPr>
          <w:rFonts w:ascii="Times New Roman" w:hAnsi="Times New Roman" w:cs="Times New Roman"/>
          <w:bCs/>
          <w:sz w:val="28"/>
          <w:szCs w:val="28"/>
        </w:rPr>
        <w:t>;</w:t>
      </w:r>
    </w:p>
    <w:p w:rsidR="00344D38" w:rsidRDefault="00344D38" w:rsidP="00344D38">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связанны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с проживанием граждан и не оказывающ</w:t>
      </w:r>
      <w:r>
        <w:rPr>
          <w:rFonts w:ascii="Times New Roman" w:hAnsi="Times New Roman" w:cs="Times New Roman"/>
          <w:bCs/>
          <w:sz w:val="28"/>
          <w:szCs w:val="28"/>
        </w:rPr>
        <w:t>ие</w:t>
      </w:r>
      <w:r w:rsidR="00A45E8B" w:rsidRPr="00A45E8B">
        <w:rPr>
          <w:rFonts w:ascii="Times New Roman" w:hAnsi="Times New Roman" w:cs="Times New Roman"/>
          <w:bCs/>
          <w:sz w:val="28"/>
          <w:szCs w:val="28"/>
        </w:rPr>
        <w:t xml:space="preserve"> негативно</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воздействи</w:t>
      </w:r>
      <w:r>
        <w:rPr>
          <w:rFonts w:ascii="Times New Roman" w:hAnsi="Times New Roman" w:cs="Times New Roman"/>
          <w:bCs/>
          <w:sz w:val="28"/>
          <w:szCs w:val="28"/>
        </w:rPr>
        <w:t>е</w:t>
      </w:r>
      <w:r w:rsidR="00F34C85">
        <w:rPr>
          <w:rFonts w:ascii="Times New Roman" w:hAnsi="Times New Roman" w:cs="Times New Roman"/>
          <w:bCs/>
          <w:sz w:val="28"/>
          <w:szCs w:val="28"/>
        </w:rPr>
        <w:t xml:space="preserve"> на окружающую среду.</w:t>
      </w:r>
    </w:p>
    <w:p w:rsidR="00F34C85" w:rsidRDefault="00F34C85" w:rsidP="00344D38">
      <w:pPr>
        <w:pStyle w:val="a4"/>
        <w:spacing w:after="0"/>
        <w:ind w:left="0" w:firstLine="709"/>
        <w:jc w:val="both"/>
        <w:rPr>
          <w:rFonts w:ascii="Times New Roman" w:hAnsi="Times New Roman" w:cs="Times New Roman"/>
          <w:bCs/>
          <w:sz w:val="28"/>
          <w:szCs w:val="28"/>
        </w:rPr>
      </w:pPr>
    </w:p>
    <w:p w:rsidR="00A45E8B" w:rsidRPr="00A45E8B" w:rsidRDefault="00344D38" w:rsidP="00344D38">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00A45E8B" w:rsidRPr="00A45E8B">
        <w:rPr>
          <w:rFonts w:ascii="Times New Roman" w:hAnsi="Times New Roman" w:cs="Times New Roman"/>
          <w:b/>
          <w:bCs/>
          <w:sz w:val="28"/>
          <w:szCs w:val="28"/>
        </w:rPr>
        <w:t xml:space="preserve">2. </w:t>
      </w:r>
      <w:r>
        <w:rPr>
          <w:rFonts w:ascii="Times New Roman" w:hAnsi="Times New Roman" w:cs="Times New Roman"/>
          <w:b/>
          <w:bCs/>
          <w:sz w:val="28"/>
          <w:szCs w:val="28"/>
        </w:rPr>
        <w:t>Общественно-деловая зона</w:t>
      </w:r>
      <w:r w:rsidR="00A45E8B" w:rsidRPr="00A45E8B">
        <w:rPr>
          <w:rFonts w:ascii="Times New Roman" w:hAnsi="Times New Roman" w:cs="Times New Roman"/>
          <w:b/>
          <w:bCs/>
          <w:sz w:val="28"/>
          <w:szCs w:val="28"/>
        </w:rPr>
        <w:t>.</w:t>
      </w:r>
    </w:p>
    <w:p w:rsidR="00A45E8B" w:rsidRPr="00344D38" w:rsidRDefault="00344D38" w:rsidP="00344D38">
      <w:pPr>
        <w:spacing w:after="0"/>
        <w:ind w:firstLine="708"/>
        <w:jc w:val="both"/>
        <w:rPr>
          <w:rFonts w:ascii="Times New Roman" w:hAnsi="Times New Roman" w:cs="Times New Roman"/>
          <w:bCs/>
          <w:sz w:val="28"/>
          <w:szCs w:val="28"/>
        </w:rPr>
      </w:pPr>
      <w:r w:rsidRPr="00344D38">
        <w:rPr>
          <w:rFonts w:ascii="Times New Roman" w:hAnsi="Times New Roman" w:cs="Times New Roman"/>
          <w:bCs/>
          <w:sz w:val="28"/>
          <w:szCs w:val="28"/>
        </w:rPr>
        <w:t>Н</w:t>
      </w:r>
      <w:r w:rsidR="00A45E8B" w:rsidRPr="00344D38">
        <w:rPr>
          <w:rFonts w:ascii="Times New Roman" w:hAnsi="Times New Roman" w:cs="Times New Roman"/>
          <w:bCs/>
          <w:sz w:val="28"/>
          <w:szCs w:val="28"/>
        </w:rPr>
        <w:t>азначение общественно-деловой зоны</w:t>
      </w:r>
      <w:r>
        <w:rPr>
          <w:rFonts w:ascii="Times New Roman" w:hAnsi="Times New Roman" w:cs="Times New Roman"/>
          <w:bCs/>
          <w:sz w:val="28"/>
          <w:szCs w:val="28"/>
        </w:rPr>
        <w:t xml:space="preserve"> </w:t>
      </w:r>
      <w:r w:rsidRPr="00344D38">
        <w:rPr>
          <w:rFonts w:ascii="Times New Roman" w:hAnsi="Times New Roman" w:cs="Times New Roman"/>
          <w:b/>
          <w:bCs/>
          <w:sz w:val="28"/>
          <w:szCs w:val="28"/>
        </w:rPr>
        <w:t>«ОД»</w:t>
      </w:r>
      <w:r w:rsidR="00A45E8B" w:rsidRPr="00344D38">
        <w:rPr>
          <w:rFonts w:ascii="Times New Roman" w:hAnsi="Times New Roman" w:cs="Times New Roman"/>
          <w:b/>
          <w:bCs/>
          <w:sz w:val="28"/>
          <w:szCs w:val="28"/>
        </w:rPr>
        <w:t>:</w:t>
      </w:r>
    </w:p>
    <w:p w:rsidR="00A45E8B" w:rsidRPr="00A45E8B" w:rsidRDefault="00A45E8B" w:rsidP="00344D38">
      <w:pPr>
        <w:pStyle w:val="a4"/>
        <w:spacing w:after="0"/>
        <w:ind w:left="0" w:firstLine="709"/>
        <w:jc w:val="both"/>
        <w:rPr>
          <w:rFonts w:ascii="Times New Roman" w:hAnsi="Times New Roman" w:cs="Times New Roman"/>
          <w:bCs/>
          <w:sz w:val="28"/>
          <w:szCs w:val="28"/>
        </w:rPr>
      </w:pPr>
      <w:r w:rsidRPr="00A45E8B">
        <w:rPr>
          <w:rFonts w:ascii="Times New Roman" w:hAnsi="Times New Roman" w:cs="Times New Roman"/>
          <w:b/>
          <w:bCs/>
          <w:sz w:val="28"/>
          <w:szCs w:val="28"/>
        </w:rPr>
        <w:t xml:space="preserve">– </w:t>
      </w:r>
      <w:r w:rsidRPr="00A45E8B">
        <w:rPr>
          <w:rFonts w:ascii="Times New Roman" w:hAnsi="Times New Roman" w:cs="Times New Roman"/>
          <w:bCs/>
          <w:sz w:val="28"/>
          <w:szCs w:val="28"/>
        </w:rPr>
        <w:t xml:space="preserve">для широкого спектра коммерческих и обслуживающих функций застройки, формирующей центры районного </w:t>
      </w:r>
      <w:r w:rsidR="00DD5D90">
        <w:rPr>
          <w:rFonts w:ascii="Times New Roman" w:hAnsi="Times New Roman" w:cs="Times New Roman"/>
          <w:bCs/>
          <w:sz w:val="28"/>
          <w:szCs w:val="28"/>
        </w:rPr>
        <w:t xml:space="preserve">и местного </w:t>
      </w:r>
      <w:r w:rsidRPr="00A45E8B">
        <w:rPr>
          <w:rFonts w:ascii="Times New Roman" w:hAnsi="Times New Roman" w:cs="Times New Roman"/>
          <w:bCs/>
          <w:sz w:val="28"/>
          <w:szCs w:val="28"/>
        </w:rPr>
        <w:t>значения, включающие объекты социального, культ</w:t>
      </w:r>
      <w:r w:rsidR="00DD5D90">
        <w:rPr>
          <w:rFonts w:ascii="Times New Roman" w:hAnsi="Times New Roman" w:cs="Times New Roman"/>
          <w:bCs/>
          <w:sz w:val="28"/>
          <w:szCs w:val="28"/>
        </w:rPr>
        <w:t>урного, спортивного назначений;</w:t>
      </w:r>
    </w:p>
    <w:p w:rsidR="00A45E8B" w:rsidRPr="00A45E8B"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A45E8B" w:rsidRPr="00A45E8B">
        <w:rPr>
          <w:rFonts w:ascii="Times New Roman" w:hAnsi="Times New Roman" w:cs="Times New Roman"/>
          <w:bCs/>
          <w:sz w:val="28"/>
          <w:szCs w:val="28"/>
        </w:rPr>
        <w:t>общественно-деловой зон</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допускается размещение как видов разрешенного (основного, условного, либо вспомогательного) использования следующи</w:t>
      </w:r>
      <w:r>
        <w:rPr>
          <w:rFonts w:ascii="Times New Roman" w:hAnsi="Times New Roman" w:cs="Times New Roman"/>
          <w:bCs/>
          <w:sz w:val="28"/>
          <w:szCs w:val="28"/>
        </w:rPr>
        <w:t>х</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ов</w:t>
      </w:r>
      <w:r w:rsidR="00A45E8B" w:rsidRPr="00A45E8B">
        <w:rPr>
          <w:rFonts w:ascii="Times New Roman" w:hAnsi="Times New Roman" w:cs="Times New Roman"/>
          <w:bCs/>
          <w:sz w:val="28"/>
          <w:szCs w:val="28"/>
        </w:rPr>
        <w:t xml:space="preserve"> недвижимости: </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жилые дома, гостиницы;</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отдельно стоящи</w:t>
      </w:r>
      <w:r>
        <w:rPr>
          <w:rFonts w:ascii="Times New Roman" w:hAnsi="Times New Roman" w:cs="Times New Roman"/>
          <w:bCs/>
          <w:sz w:val="28"/>
          <w:szCs w:val="28"/>
        </w:rPr>
        <w:t>е</w:t>
      </w:r>
      <w:r w:rsidR="00A45E8B" w:rsidRPr="00A45E8B">
        <w:rPr>
          <w:rFonts w:ascii="Times New Roman" w:hAnsi="Times New Roman" w:cs="Times New Roman"/>
          <w:bCs/>
          <w:sz w:val="28"/>
          <w:szCs w:val="28"/>
        </w:rPr>
        <w:t>, встроенны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или пристроенны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повседневного спроса – социального, к</w:t>
      </w:r>
      <w:r>
        <w:rPr>
          <w:rFonts w:ascii="Times New Roman" w:hAnsi="Times New Roman" w:cs="Times New Roman"/>
          <w:bCs/>
          <w:sz w:val="28"/>
          <w:szCs w:val="28"/>
        </w:rPr>
        <w:t>оммунально-бытового назначения;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объект</w:t>
      </w:r>
      <w:r>
        <w:rPr>
          <w:rFonts w:ascii="Times New Roman" w:hAnsi="Times New Roman" w:cs="Times New Roman"/>
          <w:bCs/>
          <w:sz w:val="28"/>
          <w:szCs w:val="28"/>
        </w:rPr>
        <w:t>ы</w:t>
      </w:r>
      <w:r w:rsidR="00A45E8B" w:rsidRPr="00A45E8B">
        <w:rPr>
          <w:rFonts w:ascii="Times New Roman" w:hAnsi="Times New Roman" w:cs="Times New Roman"/>
          <w:bCs/>
          <w:sz w:val="28"/>
          <w:szCs w:val="28"/>
        </w:rPr>
        <w:t xml:space="preserve"> дошкольного, начального общего и среднего (полного) общего </w:t>
      </w:r>
      <w:r>
        <w:rPr>
          <w:rFonts w:ascii="Times New Roman" w:hAnsi="Times New Roman" w:cs="Times New Roman"/>
          <w:bCs/>
          <w:sz w:val="28"/>
          <w:szCs w:val="28"/>
        </w:rPr>
        <w:t>образования;</w:t>
      </w:r>
    </w:p>
    <w:p w:rsidR="00DD5D90" w:rsidRDefault="00DD5D90" w:rsidP="00DD5D90">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E8B" w:rsidRPr="00A45E8B">
        <w:rPr>
          <w:rFonts w:ascii="Times New Roman" w:hAnsi="Times New Roman" w:cs="Times New Roman"/>
          <w:bCs/>
          <w:sz w:val="28"/>
          <w:szCs w:val="28"/>
        </w:rPr>
        <w:t>стоян</w:t>
      </w:r>
      <w:r>
        <w:rPr>
          <w:rFonts w:ascii="Times New Roman" w:hAnsi="Times New Roman" w:cs="Times New Roman"/>
          <w:bCs/>
          <w:sz w:val="28"/>
          <w:szCs w:val="28"/>
        </w:rPr>
        <w:t>ки</w:t>
      </w:r>
      <w:r w:rsidR="00A45E8B" w:rsidRPr="00A45E8B">
        <w:rPr>
          <w:rFonts w:ascii="Times New Roman" w:hAnsi="Times New Roman" w:cs="Times New Roman"/>
          <w:bCs/>
          <w:sz w:val="28"/>
          <w:szCs w:val="28"/>
        </w:rPr>
        <w:t xml:space="preserve"> автомобильного транспорта, подземны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и многоэтажны</w:t>
      </w:r>
      <w:r>
        <w:rPr>
          <w:rFonts w:ascii="Times New Roman" w:hAnsi="Times New Roman" w:cs="Times New Roman"/>
          <w:bCs/>
          <w:sz w:val="28"/>
          <w:szCs w:val="28"/>
        </w:rPr>
        <w:t>е</w:t>
      </w:r>
      <w:r w:rsidR="00A45E8B" w:rsidRPr="00A45E8B">
        <w:rPr>
          <w:rFonts w:ascii="Times New Roman" w:hAnsi="Times New Roman" w:cs="Times New Roman"/>
          <w:bCs/>
          <w:sz w:val="28"/>
          <w:szCs w:val="28"/>
        </w:rPr>
        <w:t xml:space="preserve"> гараж</w:t>
      </w:r>
      <w:r>
        <w:rPr>
          <w:rFonts w:ascii="Times New Roman" w:hAnsi="Times New Roman" w:cs="Times New Roman"/>
          <w:bCs/>
          <w:sz w:val="28"/>
          <w:szCs w:val="28"/>
        </w:rPr>
        <w:t>и</w:t>
      </w:r>
      <w:r w:rsidR="00A45E8B" w:rsidRPr="00A45E8B">
        <w:rPr>
          <w:rFonts w:ascii="Times New Roman" w:hAnsi="Times New Roman" w:cs="Times New Roman"/>
          <w:bCs/>
          <w:sz w:val="28"/>
          <w:szCs w:val="28"/>
        </w:rPr>
        <w:t>, паркинг</w:t>
      </w:r>
      <w:r>
        <w:rPr>
          <w:rFonts w:ascii="Times New Roman" w:hAnsi="Times New Roman" w:cs="Times New Roman"/>
          <w:bCs/>
          <w:sz w:val="28"/>
          <w:szCs w:val="28"/>
        </w:rPr>
        <w:t>и</w:t>
      </w:r>
      <w:r w:rsidR="00A45E8B" w:rsidRPr="00A45E8B">
        <w:rPr>
          <w:rFonts w:ascii="Times New Roman" w:hAnsi="Times New Roman" w:cs="Times New Roman"/>
          <w:bCs/>
          <w:sz w:val="28"/>
          <w:szCs w:val="28"/>
        </w:rPr>
        <w:t>, инженерн</w:t>
      </w:r>
      <w:r>
        <w:rPr>
          <w:rFonts w:ascii="Times New Roman" w:hAnsi="Times New Roman" w:cs="Times New Roman"/>
          <w:bCs/>
          <w:sz w:val="28"/>
          <w:szCs w:val="28"/>
        </w:rPr>
        <w:t>ая</w:t>
      </w:r>
      <w:r w:rsidR="00A45E8B" w:rsidRPr="00A45E8B">
        <w:rPr>
          <w:rFonts w:ascii="Times New Roman" w:hAnsi="Times New Roman" w:cs="Times New Roman"/>
          <w:bCs/>
          <w:sz w:val="28"/>
          <w:szCs w:val="28"/>
        </w:rPr>
        <w:t xml:space="preserve"> инфраструктур</w:t>
      </w:r>
      <w:r>
        <w:rPr>
          <w:rFonts w:ascii="Times New Roman" w:hAnsi="Times New Roman" w:cs="Times New Roman"/>
          <w:bCs/>
          <w:sz w:val="28"/>
          <w:szCs w:val="28"/>
        </w:rPr>
        <w:t>а.</w:t>
      </w:r>
    </w:p>
    <w:p w:rsidR="00DD5D90" w:rsidRPr="00DD5D90" w:rsidRDefault="00DD5D90" w:rsidP="00DD5D90">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D5D90">
        <w:rPr>
          <w:rFonts w:ascii="Times New Roman" w:hAnsi="Times New Roman" w:cs="Times New Roman"/>
          <w:b/>
          <w:bCs/>
          <w:sz w:val="28"/>
          <w:szCs w:val="28"/>
        </w:rPr>
        <w:t>.3. Производственные, коммерческо-производственные</w:t>
      </w:r>
      <w:r>
        <w:rPr>
          <w:rFonts w:ascii="Times New Roman" w:hAnsi="Times New Roman" w:cs="Times New Roman"/>
          <w:b/>
          <w:bCs/>
          <w:sz w:val="28"/>
          <w:szCs w:val="28"/>
        </w:rPr>
        <w:t xml:space="preserve"> зоны</w:t>
      </w:r>
      <w:r w:rsidRPr="00DD5D90">
        <w:rPr>
          <w:rFonts w:ascii="Times New Roman" w:hAnsi="Times New Roman" w:cs="Times New Roman"/>
          <w:b/>
          <w:bCs/>
          <w:sz w:val="28"/>
          <w:szCs w:val="28"/>
        </w:rPr>
        <w:t>, объекты инженерно-транспортной инфраструктуры и зоны специальных назначений</w:t>
      </w:r>
      <w:r>
        <w:rPr>
          <w:rFonts w:ascii="Times New Roman" w:hAnsi="Times New Roman" w:cs="Times New Roman"/>
          <w:b/>
          <w:bCs/>
          <w:sz w:val="28"/>
          <w:szCs w:val="28"/>
        </w:rPr>
        <w:t>.</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w:t>
      </w:r>
      <w:r w:rsidRPr="00DD5D90">
        <w:rPr>
          <w:rFonts w:ascii="Times New Roman" w:hAnsi="Times New Roman" w:cs="Times New Roman"/>
          <w:bCs/>
          <w:sz w:val="28"/>
          <w:szCs w:val="28"/>
        </w:rPr>
        <w:lastRenderedPageBreak/>
        <w:t xml:space="preserve">торговли, общественного питания и др., являющихся источниками воздействия на среду обитания и здоровье человека регламентируется требованиями новой </w:t>
      </w:r>
      <w:r w:rsidRPr="00142C85">
        <w:rPr>
          <w:rFonts w:ascii="Times New Roman" w:hAnsi="Times New Roman" w:cs="Times New Roman"/>
          <w:bCs/>
          <w:sz w:val="28"/>
          <w:szCs w:val="28"/>
        </w:rPr>
        <w:t>редакцией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врача Российской Федерации от 25 сентября 2007 года №74, «О неотложных мерах по приведению к нормативным требованиям санитарно-защитных зон предприятий, сооружений и иных объектов»</w:t>
      </w:r>
      <w:r w:rsidRPr="00142C85">
        <w:rPr>
          <w:rFonts w:ascii="Times New Roman" w:hAnsi="Times New Roman" w:cs="Times New Roman"/>
          <w:bCs/>
          <w:i/>
          <w:sz w:val="28"/>
          <w:szCs w:val="28"/>
        </w:rPr>
        <w:t xml:space="preserve"> </w:t>
      </w:r>
      <w:r w:rsidRPr="00142C85">
        <w:rPr>
          <w:rFonts w:ascii="Times New Roman" w:hAnsi="Times New Roman" w:cs="Times New Roman"/>
          <w:bCs/>
          <w:sz w:val="28"/>
          <w:szCs w:val="28"/>
        </w:rPr>
        <w:t>утвержденных Постановлением Главного государственного санитарного врача по РБ от 15 мая 2008 года №7.</w:t>
      </w:r>
    </w:p>
    <w:p w:rsidR="00DD5D90" w:rsidRPr="00DD5D90" w:rsidRDefault="00DD5D90" w:rsidP="00DD5D90">
      <w:pPr>
        <w:pStyle w:val="a4"/>
        <w:ind w:left="0" w:firstLine="709"/>
        <w:jc w:val="both"/>
        <w:rPr>
          <w:rFonts w:ascii="Times New Roman" w:hAnsi="Times New Roman" w:cs="Times New Roman"/>
          <w:b/>
          <w:bCs/>
          <w:sz w:val="28"/>
          <w:szCs w:val="28"/>
        </w:rPr>
      </w:pPr>
      <w:r w:rsidRPr="00DD5D90">
        <w:rPr>
          <w:rFonts w:ascii="Times New Roman" w:hAnsi="Times New Roman" w:cs="Times New Roman"/>
          <w:b/>
          <w:bCs/>
          <w:sz w:val="28"/>
          <w:szCs w:val="28"/>
        </w:rPr>
        <w:t>Производственные зоны – П-1, П-2.</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производственных зон:</w:t>
      </w:r>
    </w:p>
    <w:p w:rsidR="00DD5D90" w:rsidRPr="00DD5D90" w:rsidRDefault="00DD5D90" w:rsidP="00DD5D90">
      <w:pPr>
        <w:pStyle w:val="a4"/>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«П-1» – </w:t>
      </w:r>
      <w:r w:rsidRPr="00DD5D90">
        <w:rPr>
          <w:rFonts w:ascii="Times New Roman" w:hAnsi="Times New Roman" w:cs="Times New Roman"/>
          <w:bCs/>
          <w:sz w:val="28"/>
          <w:szCs w:val="28"/>
        </w:rPr>
        <w:t>для промышленных и коммунальных предприятий широкого профиля, расположенных за пределами селитебной территории.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Зона</w:t>
      </w:r>
      <w:r w:rsidRPr="00DD5D90">
        <w:rPr>
          <w:rFonts w:ascii="Times New Roman" w:hAnsi="Times New Roman" w:cs="Times New Roman"/>
          <w:b/>
          <w:bCs/>
          <w:sz w:val="28"/>
          <w:szCs w:val="28"/>
        </w:rPr>
        <w:t xml:space="preserve"> «П-2» – </w:t>
      </w:r>
      <w:r w:rsidRPr="00DD5D90">
        <w:rPr>
          <w:rFonts w:ascii="Times New Roman" w:hAnsi="Times New Roman" w:cs="Times New Roman"/>
          <w:bCs/>
          <w:sz w:val="28"/>
          <w:szCs w:val="28"/>
        </w:rPr>
        <w:t xml:space="preserve">для производственных и коммунальных объектов </w:t>
      </w:r>
      <w:r w:rsidRPr="00DD5D90">
        <w:rPr>
          <w:rFonts w:ascii="Times New Roman" w:hAnsi="Times New Roman" w:cs="Times New Roman"/>
          <w:bCs/>
          <w:sz w:val="28"/>
          <w:szCs w:val="28"/>
          <w:lang w:val="en-US"/>
        </w:rPr>
        <w:t>V</w:t>
      </w:r>
      <w:r w:rsidRPr="00DD5D90">
        <w:rPr>
          <w:rFonts w:ascii="Times New Roman" w:hAnsi="Times New Roman" w:cs="Times New Roman"/>
          <w:bCs/>
          <w:sz w:val="28"/>
          <w:szCs w:val="28"/>
        </w:rPr>
        <w:t xml:space="preserve"> класса опасности, в пределах селитебной территории, с площадью озеленения не менее 30%. Выделена для обеспечения правовых условий формирования производственных, коммунальных, складских предприятий V класса опасности, имеющих санитарно-защитную зону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использования в производственных</w:t>
      </w:r>
      <w:r>
        <w:rPr>
          <w:rFonts w:ascii="Times New Roman" w:hAnsi="Times New Roman" w:cs="Times New Roman"/>
          <w:bCs/>
          <w:sz w:val="28"/>
          <w:szCs w:val="28"/>
        </w:rPr>
        <w:t xml:space="preserve"> зонах являются: </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I-III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D5D90">
        <w:rPr>
          <w:rFonts w:ascii="Times New Roman" w:hAnsi="Times New Roman" w:cs="Times New Roman"/>
          <w:bCs/>
          <w:sz w:val="28"/>
          <w:szCs w:val="28"/>
        </w:rPr>
        <w:t xml:space="preserve">промышленные предприятия и коммунально-складские организации IV-V </w:t>
      </w:r>
    </w:p>
    <w:p w:rsidR="00DD5D90" w:rsidRPr="00DD5D90" w:rsidRDefault="00DD5D90" w:rsidP="00DD5D90">
      <w:pPr>
        <w:spacing w:after="0"/>
        <w:jc w:val="both"/>
        <w:rPr>
          <w:rFonts w:ascii="Times New Roman" w:hAnsi="Times New Roman" w:cs="Times New Roman"/>
          <w:bCs/>
          <w:sz w:val="28"/>
          <w:szCs w:val="28"/>
        </w:rPr>
      </w:pPr>
      <w:r w:rsidRPr="00DD5D90">
        <w:rPr>
          <w:rFonts w:ascii="Times New Roman" w:hAnsi="Times New Roman" w:cs="Times New Roman"/>
          <w:bCs/>
          <w:sz w:val="28"/>
          <w:szCs w:val="28"/>
        </w:rPr>
        <w:t>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энергетики;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II-III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DD5D90">
        <w:rPr>
          <w:rFonts w:ascii="Times New Roman" w:hAnsi="Times New Roman" w:cs="Times New Roman"/>
          <w:bCs/>
          <w:sz w:val="28"/>
          <w:szCs w:val="28"/>
        </w:rPr>
        <w:t xml:space="preserve"> объекты складского назначения IV-V классов опасности.</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 производственных зонах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D5D90" w:rsidRPr="00DD5D90" w:rsidRDefault="006C41D9" w:rsidP="00DD5D90">
      <w:pPr>
        <w:pStyle w:val="a4"/>
        <w:spacing w:after="0"/>
        <w:ind w:left="0"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Зона транспорта </w:t>
      </w:r>
      <w:r w:rsidRPr="00DD5D90">
        <w:rPr>
          <w:rFonts w:ascii="Times New Roman" w:hAnsi="Times New Roman" w:cs="Times New Roman"/>
          <w:b/>
          <w:bCs/>
          <w:sz w:val="28"/>
          <w:szCs w:val="28"/>
        </w:rPr>
        <w:t>«Т»</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Назначение зоны транспорта:</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
          <w:bCs/>
          <w:sz w:val="28"/>
          <w:szCs w:val="28"/>
        </w:rPr>
        <w:t xml:space="preserve">– </w:t>
      </w:r>
      <w:r w:rsidRPr="00DD5D90">
        <w:rPr>
          <w:rFonts w:ascii="Times New Roman" w:hAnsi="Times New Roman" w:cs="Times New Roman"/>
          <w:bCs/>
          <w:sz w:val="28"/>
          <w:szCs w:val="28"/>
        </w:rPr>
        <w:t xml:space="preserve">для размещения объектов инженерно-транспортной инфраструктуры. </w:t>
      </w:r>
    </w:p>
    <w:p w:rsidR="00DD5D90" w:rsidRPr="00DD5D90" w:rsidRDefault="00DD5D90" w:rsidP="00DD5D90">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Видами разрешенного использован</w:t>
      </w:r>
      <w:r w:rsidR="006C41D9">
        <w:rPr>
          <w:rFonts w:ascii="Times New Roman" w:hAnsi="Times New Roman" w:cs="Times New Roman"/>
          <w:bCs/>
          <w:sz w:val="28"/>
          <w:szCs w:val="28"/>
        </w:rPr>
        <w:t>ия в зоне транспорта являются</w:t>
      </w:r>
      <w:r w:rsidRPr="00DD5D90">
        <w:rPr>
          <w:rFonts w:ascii="Times New Roman" w:hAnsi="Times New Roman" w:cs="Times New Roman"/>
          <w:bCs/>
          <w:sz w:val="28"/>
          <w:szCs w:val="28"/>
        </w:rPr>
        <w:t>:</w:t>
      </w:r>
    </w:p>
    <w:p w:rsidR="005F73AC"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F73AC">
        <w:rPr>
          <w:rFonts w:ascii="Times New Roman" w:hAnsi="Times New Roman" w:cs="Times New Roman"/>
          <w:bCs/>
          <w:sz w:val="28"/>
          <w:szCs w:val="28"/>
        </w:rPr>
        <w:t>объекты воздушного транспорта;</w:t>
      </w:r>
      <w:r>
        <w:rPr>
          <w:rFonts w:ascii="Times New Roman" w:hAnsi="Times New Roman" w:cs="Times New Roman"/>
          <w:bCs/>
          <w:sz w:val="28"/>
          <w:szCs w:val="28"/>
        </w:rPr>
        <w:t xml:space="preserve"> </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железнодорожного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объекты водного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об</w:t>
      </w:r>
      <w:r>
        <w:rPr>
          <w:rFonts w:ascii="Times New Roman" w:hAnsi="Times New Roman" w:cs="Times New Roman"/>
          <w:bCs/>
          <w:sz w:val="28"/>
          <w:szCs w:val="28"/>
        </w:rPr>
        <w:t>ъекты автомобильного транспорта;</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линейн</w:t>
      </w:r>
      <w:r>
        <w:rPr>
          <w:rFonts w:ascii="Times New Roman" w:hAnsi="Times New Roman" w:cs="Times New Roman"/>
          <w:bCs/>
          <w:sz w:val="28"/>
          <w:szCs w:val="28"/>
        </w:rPr>
        <w:t>ые объекты и сооружения;</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сооружения для</w:t>
      </w:r>
      <w:r>
        <w:rPr>
          <w:rFonts w:ascii="Times New Roman" w:hAnsi="Times New Roman" w:cs="Times New Roman"/>
          <w:bCs/>
          <w:sz w:val="28"/>
          <w:szCs w:val="28"/>
        </w:rPr>
        <w:t xml:space="preserve"> хранения транспортных средств;</w:t>
      </w:r>
    </w:p>
    <w:p w:rsidR="00DD5D90" w:rsidRPr="00DD5D90" w:rsidRDefault="006C41D9" w:rsidP="00DD5D90">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автотранспортные предприятия;</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гаражи инди</w:t>
      </w:r>
      <w:r>
        <w:rPr>
          <w:rFonts w:ascii="Times New Roman" w:hAnsi="Times New Roman" w:cs="Times New Roman"/>
          <w:bCs/>
          <w:sz w:val="28"/>
          <w:szCs w:val="28"/>
        </w:rPr>
        <w:t>видуальных легковых автомобилей;</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5D90" w:rsidRPr="00DD5D90">
        <w:rPr>
          <w:rFonts w:ascii="Times New Roman" w:hAnsi="Times New Roman" w:cs="Times New Roman"/>
          <w:bCs/>
          <w:sz w:val="28"/>
          <w:szCs w:val="28"/>
        </w:rPr>
        <w:t>предприятия автосервиса</w:t>
      </w:r>
      <w:r>
        <w:rPr>
          <w:rFonts w:ascii="Times New Roman" w:hAnsi="Times New Roman" w:cs="Times New Roman"/>
          <w:bCs/>
          <w:sz w:val="28"/>
          <w:szCs w:val="28"/>
        </w:rPr>
        <w:t>;</w:t>
      </w:r>
    </w:p>
    <w:p w:rsidR="00DD5D90" w:rsidRPr="00DD5D90" w:rsidRDefault="006C41D9" w:rsidP="006C41D9">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00DD5D90" w:rsidRPr="00DD5D90">
        <w:rPr>
          <w:rFonts w:ascii="Times New Roman" w:hAnsi="Times New Roman" w:cs="Times New Roman"/>
          <w:bCs/>
          <w:sz w:val="28"/>
          <w:szCs w:val="28"/>
        </w:rPr>
        <w:t xml:space="preserve"> сооружения и коммуникации трубопроводного транспорта.</w:t>
      </w:r>
    </w:p>
    <w:p w:rsidR="00DD5D90" w:rsidRPr="00DD5D90" w:rsidRDefault="00DD5D90" w:rsidP="000412BF">
      <w:pPr>
        <w:pStyle w:val="a4"/>
        <w:spacing w:after="0"/>
        <w:ind w:left="0" w:firstLine="709"/>
        <w:jc w:val="both"/>
        <w:rPr>
          <w:rFonts w:ascii="Times New Roman" w:hAnsi="Times New Roman" w:cs="Times New Roman"/>
          <w:bCs/>
          <w:sz w:val="28"/>
          <w:szCs w:val="28"/>
        </w:rPr>
      </w:pPr>
      <w:r w:rsidRPr="00DD5D90">
        <w:rPr>
          <w:rFonts w:ascii="Times New Roman" w:hAnsi="Times New Roman" w:cs="Times New Roman"/>
          <w:bCs/>
          <w:sz w:val="28"/>
          <w:szCs w:val="28"/>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w:t>
      </w:r>
      <w:r w:rsidR="006C41D9">
        <w:rPr>
          <w:rFonts w:ascii="Times New Roman" w:hAnsi="Times New Roman" w:cs="Times New Roman"/>
          <w:bCs/>
          <w:sz w:val="28"/>
          <w:szCs w:val="28"/>
        </w:rPr>
        <w:t>норм и технических регламентов.</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Инженерно-технические объекты, сооружения и коммуникации: </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электро-теплоснабжения: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тепловые электроцентрали (ПГУ-ТЭЦ, ТЭЦ),</w:t>
      </w:r>
      <w:r>
        <w:rPr>
          <w:rFonts w:ascii="Times New Roman" w:hAnsi="Times New Roman" w:cs="Times New Roman"/>
          <w:bCs/>
          <w:sz w:val="28"/>
          <w:szCs w:val="28"/>
        </w:rPr>
        <w:t xml:space="preserve"> </w:t>
      </w:r>
      <w:r w:rsidRPr="000412BF">
        <w:rPr>
          <w:rFonts w:ascii="Times New Roman" w:hAnsi="Times New Roman" w:cs="Times New Roman"/>
          <w:bCs/>
          <w:sz w:val="28"/>
          <w:szCs w:val="28"/>
        </w:rPr>
        <w:t>котельные, бойлерные,</w:t>
      </w:r>
      <w:r>
        <w:rPr>
          <w:rFonts w:ascii="Times New Roman" w:hAnsi="Times New Roman" w:cs="Times New Roman"/>
          <w:bCs/>
          <w:sz w:val="28"/>
          <w:szCs w:val="28"/>
        </w:rPr>
        <w:t xml:space="preserve"> </w:t>
      </w:r>
      <w:r w:rsidRPr="000412BF">
        <w:rPr>
          <w:rFonts w:ascii="Times New Roman" w:hAnsi="Times New Roman" w:cs="Times New Roman"/>
          <w:bCs/>
          <w:sz w:val="28"/>
          <w:szCs w:val="28"/>
        </w:rPr>
        <w:t>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0412BF" w:rsidRPr="000412BF" w:rsidRDefault="000412BF" w:rsidP="000412BF">
      <w:pPr>
        <w:pStyle w:val="a4"/>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водоснабжения, водоотведения: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водозаборы, резервуары для хранения воды, насосные станции водоснабжения, канализационные насосные станции, очистные сооружения,</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водоснабжения, водоотведения);</w:t>
      </w:r>
    </w:p>
    <w:p w:rsidR="000412BF" w:rsidRPr="000412BF" w:rsidRDefault="000412BF" w:rsidP="000412BF">
      <w:pPr>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12BF">
        <w:rPr>
          <w:rFonts w:ascii="Times New Roman" w:hAnsi="Times New Roman" w:cs="Times New Roman"/>
          <w:bCs/>
          <w:sz w:val="28"/>
          <w:szCs w:val="28"/>
        </w:rPr>
        <w:t>объекты газообеспечения: газораспределительные станции (ГРС), газораспределительные пункты (ГРП),</w:t>
      </w:r>
      <w:r>
        <w:rPr>
          <w:rFonts w:ascii="Times New Roman" w:hAnsi="Times New Roman" w:cs="Times New Roman"/>
          <w:bCs/>
          <w:sz w:val="28"/>
          <w:szCs w:val="28"/>
        </w:rPr>
        <w:t xml:space="preserve"> </w:t>
      </w:r>
      <w:r w:rsidRPr="000412BF">
        <w:rPr>
          <w:rFonts w:ascii="Times New Roman" w:hAnsi="Times New Roman" w:cs="Times New Roman"/>
          <w:bCs/>
          <w:sz w:val="28"/>
          <w:szCs w:val="28"/>
        </w:rPr>
        <w:t>линейные объекты (инженерные коммуникации газоснабжения);</w:t>
      </w:r>
    </w:p>
    <w:p w:rsidR="000412BF" w:rsidRPr="000412BF" w:rsidRDefault="000412BF" w:rsidP="000412BF">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w:t>
      </w:r>
      <w:r w:rsidRPr="000412BF">
        <w:rPr>
          <w:rFonts w:ascii="Times New Roman" w:hAnsi="Times New Roman" w:cs="Times New Roman"/>
          <w:bCs/>
          <w:sz w:val="28"/>
          <w:szCs w:val="28"/>
        </w:rPr>
        <w:t xml:space="preserve"> объекты телефонизации и предприятия связи: автоматические телефонные станции, антенны, башни сотовой радиорелейной и спутниковой связи.</w:t>
      </w:r>
    </w:p>
    <w:p w:rsid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 </w:t>
      </w:r>
    </w:p>
    <w:p w:rsidR="00F34C85" w:rsidRPr="000412BF" w:rsidRDefault="00F34C85" w:rsidP="000412BF">
      <w:pPr>
        <w:pStyle w:val="a4"/>
        <w:spacing w:after="0"/>
        <w:ind w:left="0" w:firstLine="709"/>
        <w:jc w:val="both"/>
        <w:rPr>
          <w:rFonts w:ascii="Times New Roman" w:hAnsi="Times New Roman" w:cs="Times New Roman"/>
          <w:bCs/>
          <w:sz w:val="28"/>
          <w:szCs w:val="28"/>
        </w:rPr>
      </w:pP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
          <w:bCs/>
          <w:sz w:val="28"/>
          <w:szCs w:val="28"/>
        </w:rPr>
        <w:lastRenderedPageBreak/>
        <w:t>Сельскохозяйственные зоны - С-1, С-</w:t>
      </w:r>
      <w:r w:rsidR="005F73AC">
        <w:rPr>
          <w:rFonts w:ascii="Times New Roman" w:hAnsi="Times New Roman" w:cs="Times New Roman"/>
          <w:b/>
          <w:bCs/>
          <w:sz w:val="28"/>
          <w:szCs w:val="28"/>
        </w:rPr>
        <w:t>3</w:t>
      </w:r>
      <w:r w:rsidRPr="000412BF">
        <w:rPr>
          <w:rFonts w:ascii="Times New Roman" w:hAnsi="Times New Roman" w:cs="Times New Roman"/>
          <w:bCs/>
          <w:sz w:val="28"/>
          <w:szCs w:val="28"/>
        </w:rPr>
        <w:t xml:space="preserve">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 xml:space="preserve">сельскохозяйственных зон: </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Зона</w:t>
      </w:r>
      <w:r w:rsidRPr="000412BF">
        <w:rPr>
          <w:rFonts w:ascii="Times New Roman" w:hAnsi="Times New Roman" w:cs="Times New Roman"/>
          <w:b/>
          <w:bCs/>
          <w:sz w:val="28"/>
          <w:szCs w:val="28"/>
        </w:rPr>
        <w:t xml:space="preserve"> «С-1»:</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коллективные сады, огороды, территории площадью более 1,0 га вне границ сельхозугодий;</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садоводства </w:t>
      </w:r>
      <w:r w:rsidRPr="005F73AC">
        <w:rPr>
          <w:rFonts w:ascii="Times New Roman" w:hAnsi="Times New Roman" w:cs="Times New Roman"/>
          <w:bCs/>
          <w:sz w:val="28"/>
          <w:szCs w:val="28"/>
        </w:rPr>
        <w:t>от 0,04 га,</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территории предназначенные для ведения </w:t>
      </w:r>
      <w:r w:rsidRPr="005F73AC">
        <w:rPr>
          <w:rFonts w:ascii="Times New Roman" w:hAnsi="Times New Roman" w:cs="Times New Roman"/>
          <w:bCs/>
          <w:sz w:val="28"/>
          <w:szCs w:val="28"/>
        </w:rPr>
        <w:t>огородничества от 0,01 га;</w:t>
      </w:r>
      <w:r w:rsidRPr="000412BF">
        <w:rPr>
          <w:rFonts w:ascii="Times New Roman" w:hAnsi="Times New Roman" w:cs="Times New Roman"/>
          <w:bCs/>
          <w:sz w:val="28"/>
          <w:szCs w:val="28"/>
        </w:rPr>
        <w:t xml:space="preserve"> </w:t>
      </w:r>
    </w:p>
    <w:p w:rsidR="000412BF" w:rsidRPr="000412BF" w:rsidRDefault="000412BF" w:rsidP="000412BF">
      <w:pPr>
        <w:spacing w:after="0"/>
        <w:ind w:firstLine="708"/>
        <w:jc w:val="both"/>
        <w:rPr>
          <w:rFonts w:ascii="Times New Roman" w:hAnsi="Times New Roman" w:cs="Times New Roman"/>
          <w:bCs/>
          <w:sz w:val="28"/>
          <w:szCs w:val="28"/>
        </w:rPr>
      </w:pPr>
      <w:r w:rsidRPr="000412BF">
        <w:rPr>
          <w:rFonts w:ascii="Times New Roman" w:hAnsi="Times New Roman" w:cs="Times New Roman"/>
          <w:bCs/>
          <w:sz w:val="28"/>
          <w:szCs w:val="28"/>
        </w:rPr>
        <w:t>- постройки для содержания мелких животных.</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w:t>
      </w:r>
      <w:r w:rsidR="005F73AC">
        <w:rPr>
          <w:rFonts w:ascii="Times New Roman" w:hAnsi="Times New Roman" w:cs="Times New Roman"/>
          <w:b/>
          <w:bCs/>
          <w:sz w:val="28"/>
          <w:szCs w:val="28"/>
        </w:rPr>
        <w:t>3</w:t>
      </w:r>
      <w:r w:rsidRPr="000412BF">
        <w:rPr>
          <w:rFonts w:ascii="Times New Roman" w:hAnsi="Times New Roman" w:cs="Times New Roman"/>
          <w:b/>
          <w:bCs/>
          <w:sz w:val="28"/>
          <w:szCs w:val="28"/>
        </w:rPr>
        <w:t>»:</w:t>
      </w:r>
    </w:p>
    <w:p w:rsidR="000412BF" w:rsidRPr="000412BF" w:rsidRDefault="000412BF" w:rsidP="000412BF">
      <w:pPr>
        <w:pStyle w:val="a4"/>
        <w:spacing w:after="0"/>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 зона предприятий сельскохозяйственного производства (животноводческие фермы, птицефабрики, парниковые хозяйства, предприятия переработки сельхозпродукции, сельскохозяйственные здания и сооружения и пр. сельскохозяйственные объекты) </w:t>
      </w:r>
      <w:r w:rsidRPr="005F73AC">
        <w:rPr>
          <w:rFonts w:ascii="Times New Roman" w:hAnsi="Times New Roman" w:cs="Times New Roman"/>
          <w:bCs/>
          <w:sz w:val="28"/>
          <w:szCs w:val="28"/>
        </w:rPr>
        <w:t xml:space="preserve">– от </w:t>
      </w:r>
      <w:r w:rsidR="005F73AC" w:rsidRPr="005F73AC">
        <w:rPr>
          <w:rFonts w:ascii="Times New Roman" w:hAnsi="Times New Roman" w:cs="Times New Roman"/>
          <w:bCs/>
          <w:sz w:val="28"/>
          <w:szCs w:val="28"/>
        </w:rPr>
        <w:t>0,</w:t>
      </w:r>
      <w:r w:rsidRPr="005F73AC">
        <w:rPr>
          <w:rFonts w:ascii="Times New Roman" w:hAnsi="Times New Roman" w:cs="Times New Roman"/>
          <w:bCs/>
          <w:sz w:val="28"/>
          <w:szCs w:val="28"/>
        </w:rPr>
        <w:t>1 га.</w:t>
      </w:r>
      <w:r w:rsidRPr="000412BF">
        <w:rPr>
          <w:rFonts w:ascii="Times New Roman" w:hAnsi="Times New Roman" w:cs="Times New Roman"/>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
          <w:bCs/>
          <w:sz w:val="28"/>
          <w:szCs w:val="28"/>
        </w:rPr>
        <w:t>Зоны специального назначения – СП-1, СП-2.</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Назначение зон специального назначения</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«СП-1»</w:t>
      </w:r>
      <w:r w:rsidRPr="000412BF">
        <w:rPr>
          <w:rFonts w:ascii="Times New Roman" w:hAnsi="Times New Roman" w:cs="Times New Roman"/>
          <w:bCs/>
          <w:sz w:val="28"/>
          <w:szCs w:val="28"/>
        </w:rPr>
        <w:t xml:space="preserve"> – для размещения объектов специального назначения, с площадью озеленения территории не менее 50%, </w:t>
      </w:r>
      <w:r w:rsidR="00440982">
        <w:rPr>
          <w:rFonts w:ascii="Times New Roman" w:hAnsi="Times New Roman" w:cs="Times New Roman"/>
          <w:bCs/>
          <w:sz w:val="28"/>
          <w:szCs w:val="28"/>
        </w:rPr>
        <w:t>включает</w:t>
      </w:r>
      <w:r w:rsidRPr="000412BF">
        <w:rPr>
          <w:rFonts w:ascii="Times New Roman" w:hAnsi="Times New Roman" w:cs="Times New Roman"/>
          <w:bCs/>
          <w:sz w:val="28"/>
          <w:szCs w:val="28"/>
        </w:rPr>
        <w:t xml:space="preserve"> кладбища, колумбарии.</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w:t>
      </w:r>
      <w:r w:rsidRPr="000412BF">
        <w:rPr>
          <w:rFonts w:ascii="Times New Roman" w:hAnsi="Times New Roman" w:cs="Times New Roman"/>
          <w:b/>
          <w:bCs/>
          <w:sz w:val="28"/>
          <w:szCs w:val="28"/>
        </w:rPr>
        <w:t>«СП-2»</w:t>
      </w:r>
      <w:r w:rsidRPr="000412BF">
        <w:rPr>
          <w:rFonts w:ascii="Times New Roman" w:hAnsi="Times New Roman" w:cs="Times New Roman"/>
          <w:bCs/>
          <w:sz w:val="28"/>
          <w:szCs w:val="28"/>
        </w:rPr>
        <w:t xml:space="preserve"> – для орг</w:t>
      </w:r>
      <w:r w:rsidR="00440982">
        <w:rPr>
          <w:rFonts w:ascii="Times New Roman" w:hAnsi="Times New Roman" w:cs="Times New Roman"/>
          <w:bCs/>
          <w:sz w:val="28"/>
          <w:szCs w:val="28"/>
        </w:rPr>
        <w:t>анизации санитарно-защитных зон.</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412BF" w:rsidRPr="000412BF" w:rsidRDefault="000412BF" w:rsidP="00440982">
      <w:pPr>
        <w:pStyle w:val="a4"/>
        <w:ind w:left="0" w:firstLine="709"/>
        <w:jc w:val="both"/>
        <w:rPr>
          <w:rFonts w:ascii="Times New Roman" w:hAnsi="Times New Roman" w:cs="Times New Roman"/>
          <w:bCs/>
          <w:sz w:val="28"/>
          <w:szCs w:val="28"/>
        </w:rPr>
      </w:pPr>
    </w:p>
    <w:p w:rsidR="000412BF" w:rsidRPr="000412BF" w:rsidRDefault="00440982" w:rsidP="00440982">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13.12.4</w:t>
      </w:r>
      <w:r w:rsidR="000412BF" w:rsidRPr="000412BF">
        <w:rPr>
          <w:rFonts w:ascii="Times New Roman" w:hAnsi="Times New Roman" w:cs="Times New Roman"/>
          <w:b/>
          <w:bCs/>
          <w:sz w:val="28"/>
          <w:szCs w:val="28"/>
        </w:rPr>
        <w:t>. Рекреационная зона – Р</w:t>
      </w:r>
    </w:p>
    <w:p w:rsidR="00440982" w:rsidRDefault="000412BF" w:rsidP="00440982">
      <w:pPr>
        <w:pStyle w:val="a4"/>
        <w:ind w:left="0" w:firstLine="709"/>
        <w:jc w:val="both"/>
        <w:rPr>
          <w:rFonts w:ascii="Times New Roman" w:hAnsi="Times New Roman" w:cs="Times New Roman"/>
          <w:b/>
          <w:bCs/>
          <w:sz w:val="28"/>
          <w:szCs w:val="28"/>
        </w:rPr>
      </w:pPr>
      <w:r w:rsidRPr="000412BF">
        <w:rPr>
          <w:rFonts w:ascii="Times New Roman" w:hAnsi="Times New Roman" w:cs="Times New Roman"/>
          <w:bCs/>
          <w:sz w:val="28"/>
          <w:szCs w:val="28"/>
        </w:rPr>
        <w:t>Назначение рекреационной зоны</w:t>
      </w:r>
      <w:r w:rsidRPr="000412BF">
        <w:rPr>
          <w:rFonts w:ascii="Times New Roman" w:hAnsi="Times New Roman" w:cs="Times New Roman"/>
          <w:bCs/>
          <w:iCs/>
          <w:sz w:val="28"/>
          <w:szCs w:val="28"/>
        </w:rPr>
        <w:t xml:space="preserve"> </w:t>
      </w:r>
      <w:r w:rsidR="00440982" w:rsidRPr="000412BF">
        <w:rPr>
          <w:rFonts w:ascii="Times New Roman" w:hAnsi="Times New Roman" w:cs="Times New Roman"/>
          <w:b/>
          <w:bCs/>
          <w:sz w:val="28"/>
          <w:szCs w:val="28"/>
        </w:rPr>
        <w:t>«Р»</w:t>
      </w:r>
      <w:r w:rsidR="00440982">
        <w:rPr>
          <w:rFonts w:ascii="Times New Roman" w:hAnsi="Times New Roman" w:cs="Times New Roman"/>
          <w:b/>
          <w:bCs/>
          <w:sz w:val="28"/>
          <w:szCs w:val="28"/>
        </w:rPr>
        <w:t xml:space="preserve"> - </w:t>
      </w:r>
      <w:r w:rsidRPr="000412BF">
        <w:rPr>
          <w:rFonts w:ascii="Times New Roman" w:hAnsi="Times New Roman" w:cs="Times New Roman"/>
          <w:bCs/>
          <w:sz w:val="28"/>
          <w:szCs w:val="28"/>
        </w:rPr>
        <w:t xml:space="preserve">зона лесов и отдыха </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предназначена</w:t>
      </w:r>
      <w:r w:rsidRPr="000412BF">
        <w:rPr>
          <w:rFonts w:ascii="Times New Roman" w:hAnsi="Times New Roman" w:cs="Times New Roman"/>
          <w:b/>
          <w:bCs/>
          <w:sz w:val="28"/>
          <w:szCs w:val="28"/>
        </w:rPr>
        <w:t xml:space="preserve"> </w:t>
      </w:r>
      <w:r w:rsidRPr="000412BF">
        <w:rPr>
          <w:rFonts w:ascii="Times New Roman" w:hAnsi="Times New Roman" w:cs="Times New Roman"/>
          <w:bCs/>
          <w:sz w:val="28"/>
          <w:szCs w:val="28"/>
        </w:rPr>
        <w:t>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r w:rsidRPr="000412BF">
        <w:rPr>
          <w:rFonts w:ascii="Times New Roman" w:hAnsi="Times New Roman" w:cs="Times New Roman"/>
          <w:b/>
          <w:bCs/>
          <w:sz w:val="28"/>
          <w:szCs w:val="28"/>
        </w:rPr>
        <w:t xml:space="preserve"> </w:t>
      </w:r>
    </w:p>
    <w:p w:rsidR="000412BF" w:rsidRPr="000412BF" w:rsidRDefault="000412BF" w:rsidP="00440982">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00440982">
        <w:rPr>
          <w:rFonts w:ascii="Times New Roman" w:hAnsi="Times New Roman" w:cs="Times New Roman"/>
          <w:bCs/>
          <w:sz w:val="28"/>
          <w:szCs w:val="28"/>
        </w:rPr>
        <w:tab/>
      </w:r>
      <w:r w:rsidRPr="000412BF">
        <w:rPr>
          <w:rFonts w:ascii="Times New Roman" w:hAnsi="Times New Roman" w:cs="Times New Roman"/>
          <w:bCs/>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412BF" w:rsidRPr="000412BF" w:rsidRDefault="00D439B1"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Указанные </w:t>
      </w:r>
      <w:r w:rsidRPr="000412BF">
        <w:rPr>
          <w:rFonts w:ascii="Times New Roman" w:hAnsi="Times New Roman" w:cs="Times New Roman"/>
          <w:bCs/>
          <w:sz w:val="28"/>
          <w:szCs w:val="28"/>
        </w:rPr>
        <w:t xml:space="preserve">градостроительные </w:t>
      </w:r>
      <w:r w:rsidR="000412BF" w:rsidRPr="000412BF">
        <w:rPr>
          <w:rFonts w:ascii="Times New Roman" w:hAnsi="Times New Roman" w:cs="Times New Roman"/>
          <w:bCs/>
          <w:sz w:val="28"/>
          <w:szCs w:val="28"/>
        </w:rPr>
        <w:t xml:space="preserve">регламенты могут быть распространены на земельные участки </w:t>
      </w:r>
      <w:r>
        <w:rPr>
          <w:rFonts w:ascii="Times New Roman" w:hAnsi="Times New Roman" w:cs="Times New Roman"/>
          <w:bCs/>
          <w:sz w:val="28"/>
          <w:szCs w:val="28"/>
        </w:rPr>
        <w:t xml:space="preserve">и объекты недвижимости </w:t>
      </w:r>
      <w:r w:rsidR="000412BF" w:rsidRPr="000412BF">
        <w:rPr>
          <w:rFonts w:ascii="Times New Roman" w:hAnsi="Times New Roman" w:cs="Times New Roman"/>
          <w:bCs/>
          <w:sz w:val="28"/>
          <w:szCs w:val="28"/>
        </w:rPr>
        <w:t>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412BF" w:rsidRPr="000412BF" w:rsidRDefault="000412BF" w:rsidP="00D439B1">
      <w:pPr>
        <w:pStyle w:val="a4"/>
        <w:ind w:left="0" w:firstLine="709"/>
        <w:jc w:val="both"/>
        <w:rPr>
          <w:rFonts w:ascii="Times New Roman" w:hAnsi="Times New Roman" w:cs="Times New Roman"/>
          <w:bCs/>
          <w:iCs/>
          <w:sz w:val="28"/>
          <w:szCs w:val="28"/>
        </w:rPr>
      </w:pPr>
      <w:r w:rsidRPr="000412BF">
        <w:rPr>
          <w:rFonts w:ascii="Times New Roman" w:hAnsi="Times New Roman" w:cs="Times New Roman"/>
          <w:bCs/>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412BF" w:rsidRDefault="000412BF" w:rsidP="00D439B1">
      <w:pPr>
        <w:pStyle w:val="a4"/>
        <w:ind w:left="0" w:firstLine="709"/>
        <w:jc w:val="both"/>
        <w:rPr>
          <w:rFonts w:ascii="Times New Roman" w:hAnsi="Times New Roman" w:cs="Times New Roman"/>
          <w:bCs/>
          <w:sz w:val="28"/>
          <w:szCs w:val="28"/>
        </w:rPr>
      </w:pPr>
      <w:r w:rsidRPr="000412BF">
        <w:rPr>
          <w:rFonts w:ascii="Times New Roman" w:hAnsi="Times New Roman" w:cs="Times New Roman"/>
          <w:bCs/>
          <w:sz w:val="28"/>
          <w:szCs w:val="28"/>
        </w:rPr>
        <w:t>В состав зон рекреационного назначения могут включаться зоны в границах территорий, занятых внутрихозяйственными лесами, скверами, парками,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w:t>
      </w:r>
      <w:r w:rsidR="00D439B1">
        <w:rPr>
          <w:rFonts w:ascii="Times New Roman" w:hAnsi="Times New Roman" w:cs="Times New Roman"/>
          <w:bCs/>
          <w:sz w:val="28"/>
          <w:szCs w:val="28"/>
        </w:rPr>
        <w:t xml:space="preserve"> физической культурой и спортом.</w:t>
      </w:r>
    </w:p>
    <w:p w:rsidR="00D439B1" w:rsidRDefault="00D439B1" w:rsidP="00D439B1">
      <w:pPr>
        <w:pStyle w:val="a4"/>
        <w:ind w:left="0" w:firstLine="709"/>
        <w:jc w:val="both"/>
        <w:rPr>
          <w:rFonts w:ascii="Times New Roman" w:hAnsi="Times New Roman" w:cs="Times New Roman"/>
          <w:b/>
          <w:bCs/>
          <w:sz w:val="28"/>
          <w:szCs w:val="28"/>
        </w:rPr>
      </w:pPr>
    </w:p>
    <w:p w:rsidR="00D439B1" w:rsidRPr="00D439B1" w:rsidRDefault="00D439B1" w:rsidP="00D439B1">
      <w:pPr>
        <w:pStyle w:val="a4"/>
        <w:ind w:left="0" w:firstLine="709"/>
        <w:jc w:val="both"/>
        <w:rPr>
          <w:rFonts w:ascii="Times New Roman" w:hAnsi="Times New Roman" w:cs="Times New Roman"/>
          <w:b/>
          <w:bCs/>
          <w:sz w:val="28"/>
          <w:szCs w:val="28"/>
        </w:rPr>
      </w:pPr>
      <w:r>
        <w:rPr>
          <w:rFonts w:ascii="Times New Roman" w:hAnsi="Times New Roman" w:cs="Times New Roman"/>
          <w:b/>
          <w:bCs/>
          <w:sz w:val="28"/>
          <w:szCs w:val="28"/>
        </w:rPr>
        <w:t>13.12</w:t>
      </w:r>
      <w:r w:rsidRPr="00D439B1">
        <w:rPr>
          <w:rFonts w:ascii="Times New Roman" w:hAnsi="Times New Roman" w:cs="Times New Roman"/>
          <w:b/>
          <w:bCs/>
          <w:sz w:val="28"/>
          <w:szCs w:val="28"/>
        </w:rPr>
        <w:t>.5. Зоны особо охраняемых территорий</w:t>
      </w:r>
    </w:p>
    <w:p w:rsidR="00D439B1" w:rsidRDefault="00D439B1" w:rsidP="00D439B1">
      <w:pPr>
        <w:pStyle w:val="a4"/>
        <w:ind w:left="0" w:firstLine="709"/>
        <w:jc w:val="both"/>
        <w:rPr>
          <w:rFonts w:ascii="Times New Roman" w:hAnsi="Times New Roman" w:cs="Times New Roman"/>
          <w:bCs/>
          <w:sz w:val="28"/>
          <w:szCs w:val="28"/>
        </w:rPr>
      </w:pPr>
      <w:r w:rsidRPr="00D439B1">
        <w:rPr>
          <w:rFonts w:ascii="Times New Roman" w:hAnsi="Times New Roman" w:cs="Times New Roman"/>
          <w:bCs/>
          <w:sz w:val="28"/>
          <w:szCs w:val="28"/>
        </w:rPr>
        <w:t>В состав территориальных зон включа</w:t>
      </w:r>
      <w:r>
        <w:rPr>
          <w:rFonts w:ascii="Times New Roman" w:hAnsi="Times New Roman" w:cs="Times New Roman"/>
          <w:bCs/>
          <w:sz w:val="28"/>
          <w:szCs w:val="28"/>
        </w:rPr>
        <w:t>ют</w:t>
      </w:r>
      <w:r w:rsidRPr="00D439B1">
        <w:rPr>
          <w:rFonts w:ascii="Times New Roman" w:hAnsi="Times New Roman" w:cs="Times New Roman"/>
          <w:bCs/>
          <w:sz w:val="28"/>
          <w:szCs w:val="28"/>
        </w:rPr>
        <w:t>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6952BA" w:rsidRPr="00D439B1" w:rsidRDefault="00BD26DE" w:rsidP="00D439B1">
      <w:pPr>
        <w:pStyle w:val="a4"/>
        <w:ind w:left="0" w:firstLine="709"/>
        <w:jc w:val="both"/>
        <w:rPr>
          <w:rFonts w:ascii="Times New Roman" w:hAnsi="Times New Roman" w:cs="Times New Roman"/>
          <w:bCs/>
          <w:sz w:val="28"/>
          <w:szCs w:val="28"/>
        </w:rPr>
      </w:pPr>
      <w:r>
        <w:rPr>
          <w:rFonts w:ascii="Times New Roman" w:hAnsi="Times New Roman" w:cs="Times New Roman"/>
          <w:bCs/>
          <w:sz w:val="28"/>
          <w:szCs w:val="28"/>
        </w:rPr>
        <w:t>Все виды разрешенного использования земельных участков для каждой территориальной зоны указаны в Таблице № 1</w:t>
      </w:r>
    </w:p>
    <w:p w:rsidR="00D439B1" w:rsidRPr="00D439B1" w:rsidRDefault="00D439B1" w:rsidP="00D439B1">
      <w:pPr>
        <w:pStyle w:val="a4"/>
        <w:ind w:left="0" w:firstLine="709"/>
        <w:jc w:val="both"/>
        <w:rPr>
          <w:rFonts w:ascii="Times New Roman" w:hAnsi="Times New Roman" w:cs="Times New Roman"/>
          <w:bCs/>
          <w:sz w:val="28"/>
          <w:szCs w:val="28"/>
        </w:rPr>
      </w:pPr>
    </w:p>
    <w:p w:rsidR="00255227" w:rsidRPr="007F6B3F" w:rsidRDefault="00255227" w:rsidP="00D400BF">
      <w:pPr>
        <w:pStyle w:val="a4"/>
        <w:ind w:left="0" w:firstLine="709"/>
        <w:jc w:val="both"/>
        <w:rPr>
          <w:rFonts w:ascii="Times New Roman" w:hAnsi="Times New Roman" w:cs="Times New Roman"/>
          <w:bCs/>
          <w:sz w:val="28"/>
          <w:szCs w:val="28"/>
        </w:rPr>
      </w:pPr>
    </w:p>
    <w:p w:rsidR="00255227" w:rsidRPr="007F6B3F" w:rsidRDefault="00255227">
      <w:pPr>
        <w:rPr>
          <w:rFonts w:ascii="Times New Roman" w:hAnsi="Times New Roman" w:cs="Times New Roman"/>
          <w:bCs/>
          <w:sz w:val="28"/>
          <w:szCs w:val="28"/>
        </w:rPr>
        <w:sectPr w:rsidR="00255227" w:rsidRPr="007F6B3F">
          <w:footerReference w:type="default" r:id="rId9"/>
          <w:pgSz w:w="11906" w:h="16838"/>
          <w:pgMar w:top="1440" w:right="566" w:bottom="1440" w:left="1133" w:header="0" w:footer="0" w:gutter="0"/>
          <w:cols w:space="720"/>
          <w:noEndnote/>
        </w:sectPr>
      </w:pPr>
    </w:p>
    <w:p w:rsidR="00255227" w:rsidRPr="007F6B3F" w:rsidRDefault="00BD26DE" w:rsidP="00BD26DE">
      <w:pPr>
        <w:spacing w:after="0"/>
        <w:jc w:val="right"/>
        <w:rPr>
          <w:rFonts w:ascii="Times New Roman" w:hAnsi="Times New Roman" w:cs="Times New Roman"/>
          <w:bCs/>
          <w:sz w:val="28"/>
          <w:szCs w:val="28"/>
        </w:rPr>
      </w:pPr>
      <w:r>
        <w:rPr>
          <w:rFonts w:ascii="Times New Roman" w:hAnsi="Times New Roman" w:cs="Times New Roman"/>
          <w:bCs/>
          <w:sz w:val="28"/>
          <w:szCs w:val="28"/>
        </w:rPr>
        <w:lastRenderedPageBreak/>
        <w:t>Таблица № 1</w:t>
      </w: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255227" w:rsidRPr="007F6B3F" w:rsidTr="00255227">
        <w:trPr>
          <w:trHeight w:val="437"/>
        </w:trPr>
        <w:tc>
          <w:tcPr>
            <w:tcW w:w="15829" w:type="dxa"/>
          </w:tcPr>
          <w:p w:rsidR="00255227" w:rsidRPr="007F6B3F" w:rsidRDefault="00255227" w:rsidP="00346B6F">
            <w:pPr>
              <w:spacing w:after="0"/>
              <w:jc w:val="center"/>
              <w:rPr>
                <w:rFonts w:ascii="Times New Roman" w:hAnsi="Times New Roman" w:cs="Times New Roman"/>
                <w:bCs/>
                <w:sz w:val="28"/>
                <w:szCs w:val="28"/>
              </w:rPr>
            </w:pPr>
            <w:r w:rsidRPr="007F6B3F">
              <w:rPr>
                <w:rFonts w:ascii="Times New Roman" w:hAnsi="Times New Roman" w:cs="Times New Roman"/>
                <w:b/>
                <w:bCs/>
                <w:sz w:val="28"/>
                <w:szCs w:val="28"/>
              </w:rPr>
              <w:t>Виды разрешенного использования земельных участков и объектов капитального строительства</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по территориальным зонам сельского поселения Алексеевский сельсовет муниципального района Уфимский район Республики Башкортостан</w:t>
            </w:r>
          </w:p>
        </w:tc>
      </w:tr>
    </w:tbl>
    <w:tbl>
      <w:tblPr>
        <w:tblpPr w:leftFromText="180" w:rightFromText="180" w:vertAnchor="text" w:horzAnchor="margin" w:tblpXSpec="center" w:tblpY="190"/>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2293"/>
        <w:gridCol w:w="708"/>
        <w:gridCol w:w="4736"/>
        <w:gridCol w:w="858"/>
        <w:gridCol w:w="632"/>
        <w:gridCol w:w="632"/>
        <w:gridCol w:w="632"/>
        <w:gridCol w:w="632"/>
        <w:gridCol w:w="633"/>
        <w:gridCol w:w="633"/>
        <w:gridCol w:w="632"/>
        <w:gridCol w:w="632"/>
        <w:gridCol w:w="633"/>
        <w:gridCol w:w="632"/>
      </w:tblGrid>
      <w:tr w:rsidR="005B199A" w:rsidRPr="00BB3CE5" w:rsidTr="005B199A">
        <w:trPr>
          <w:trHeight w:val="298"/>
        </w:trPr>
        <w:tc>
          <w:tcPr>
            <w:tcW w:w="2293"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5F73AC">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5F73AC">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5F73AC">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5F73AC">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tr w:rsidR="005B199A" w:rsidRPr="00BB3CE5" w:rsidTr="005B199A">
        <w:trPr>
          <w:trHeight w:val="298"/>
        </w:trPr>
        <w:tc>
          <w:tcPr>
            <w:tcW w:w="229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F34C85">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F34C85">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5</w:t>
            </w:r>
          </w:p>
        </w:tc>
      </w:tr>
      <w:tr w:rsidR="005B199A" w:rsidRPr="00BB3CE5" w:rsidTr="005B199A">
        <w:trPr>
          <w:gridAfter w:val="11"/>
          <w:wAfter w:w="7181" w:type="dxa"/>
          <w:trHeight w:val="348"/>
        </w:trPr>
        <w:tc>
          <w:tcPr>
            <w:tcW w:w="2293" w:type="dxa"/>
            <w:shd w:val="clear" w:color="auto" w:fill="FFFFFF"/>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b/>
                <w:lang w:eastAsia="ru-RU"/>
              </w:rPr>
            </w:pPr>
            <w:bookmarkStart w:id="14" w:name="sub_1010"/>
            <w:r w:rsidRPr="005F73AC">
              <w:rPr>
                <w:rFonts w:ascii="Times New Roman" w:eastAsia="Times New Roman" w:hAnsi="Times New Roman" w:cs="Times New Roman"/>
                <w:b/>
                <w:lang w:eastAsia="ru-RU"/>
              </w:rPr>
              <w:t>Сельскохозяйственное использование</w:t>
            </w:r>
            <w:bookmarkEnd w:id="14"/>
          </w:p>
        </w:tc>
        <w:tc>
          <w:tcPr>
            <w:tcW w:w="708" w:type="dxa"/>
            <w:shd w:val="clear" w:color="auto" w:fill="FFFFFF"/>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1.0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Ведение сельского хозяйства.</w:t>
            </w:r>
          </w:p>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BB3CE5">
                <w:rPr>
                  <w:rFonts w:ascii="Times New Roman" w:eastAsia="Times New Roman" w:hAnsi="Times New Roman" w:cs="Times New Roman"/>
                  <w:color w:val="106BBE"/>
                  <w:sz w:val="20"/>
                  <w:szCs w:val="20"/>
                  <w:lang w:eastAsia="ru-RU"/>
                </w:rPr>
                <w:t>кодами 1.1-1.18</w:t>
              </w:r>
            </w:hyperlink>
            <w:r w:rsidRPr="00BB3CE5">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5B199A" w:rsidRPr="00BB3CE5" w:rsidTr="005B199A">
        <w:trPr>
          <w:trHeight w:val="298"/>
        </w:trPr>
        <w:tc>
          <w:tcPr>
            <w:tcW w:w="2293" w:type="dxa"/>
            <w:shd w:val="clear" w:color="auto" w:fill="auto"/>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bookmarkStart w:id="15" w:name="sub_1011"/>
            <w:r w:rsidRPr="005F73AC">
              <w:rPr>
                <w:rFonts w:ascii="Times New Roman" w:eastAsia="Times New Roman" w:hAnsi="Times New Roman" w:cs="Times New Roman"/>
                <w:lang w:eastAsia="ru-RU"/>
              </w:rPr>
              <w:t>Растениеводство</w:t>
            </w:r>
            <w:bookmarkEnd w:id="15"/>
          </w:p>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BB3CE5">
                <w:rPr>
                  <w:rFonts w:ascii="Times New Roman" w:eastAsia="Times New Roman" w:hAnsi="Times New Roman" w:cs="Times New Roman"/>
                  <w:color w:val="106BBE"/>
                  <w:sz w:val="20"/>
                  <w:szCs w:val="20"/>
                  <w:lang w:eastAsia="ru-RU"/>
                </w:rPr>
                <w:t>кодами 1.2-1.6</w:t>
              </w:r>
            </w:hyperlink>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bookmarkStart w:id="16" w:name="sub_1012"/>
            <w:r w:rsidRPr="005F73AC">
              <w:rPr>
                <w:rFonts w:ascii="Times New Roman" w:eastAsia="Times New Roman" w:hAnsi="Times New Roman" w:cs="Times New Roman"/>
                <w:lang w:eastAsia="ru-RU"/>
              </w:rPr>
              <w:t>Выращивание зерновых и иных сельскохозяйственных культур</w:t>
            </w:r>
            <w:bookmarkEnd w:id="16"/>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1.2</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bookmarkStart w:id="17" w:name="sub_1013"/>
            <w:r w:rsidRPr="005F73AC">
              <w:rPr>
                <w:rFonts w:ascii="Times New Roman" w:eastAsia="Times New Roman" w:hAnsi="Times New Roman" w:cs="Times New Roman"/>
                <w:lang w:eastAsia="ru-RU"/>
              </w:rPr>
              <w:t>Овощеводство</w:t>
            </w:r>
            <w:bookmarkEnd w:id="17"/>
          </w:p>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5F73AC" w:rsidRDefault="005B199A" w:rsidP="00F34C85">
            <w:pPr>
              <w:autoSpaceDE w:val="0"/>
              <w:autoSpaceDN w:val="0"/>
              <w:adjustRightInd w:val="0"/>
              <w:spacing w:after="0" w:line="240" w:lineRule="auto"/>
              <w:ind w:left="16"/>
              <w:rPr>
                <w:rFonts w:ascii="Times New Roman" w:eastAsia="Times New Roman" w:hAnsi="Times New Roman" w:cs="Times New Roman"/>
                <w:lang w:eastAsia="ru-RU"/>
              </w:rPr>
            </w:pPr>
            <w:bookmarkStart w:id="18" w:name="sub_1014"/>
            <w:r w:rsidRPr="005F73AC">
              <w:rPr>
                <w:rFonts w:ascii="Times New Roman" w:eastAsia="Times New Roman" w:hAnsi="Times New Roman" w:cs="Times New Roman"/>
                <w:lang w:eastAsia="ru-RU"/>
              </w:rPr>
              <w:t>Выращивание тонизирующих, лекарственных, цветочных культур</w:t>
            </w:r>
            <w:bookmarkEnd w:id="18"/>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1.4</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auto"/>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r w:rsidRPr="00BB3CE5">
              <w:rPr>
                <w:rFonts w:ascii="Times New Roman" w:eastAsia="Times New Roman" w:hAnsi="Times New Roman" w:cs="Times New Roman"/>
                <w:b/>
                <w:szCs w:val="24"/>
                <w:lang w:eastAsia="ru-RU"/>
              </w:rPr>
              <w:t>Р</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BB3CE5" w:rsidRDefault="005B199A" w:rsidP="00F34C85">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9" w:name="sub_1015"/>
            <w:r w:rsidRPr="00BB3CE5">
              <w:rPr>
                <w:rFonts w:ascii="Times New Roman" w:eastAsia="Times New Roman" w:hAnsi="Times New Roman" w:cs="Times New Roman"/>
                <w:sz w:val="24"/>
                <w:szCs w:val="24"/>
                <w:lang w:eastAsia="ru-RU"/>
              </w:rPr>
              <w:t>Садоводство</w:t>
            </w:r>
            <w:bookmarkEnd w:id="19"/>
          </w:p>
          <w:p w:rsidR="005B199A" w:rsidRPr="00BB3CE5" w:rsidRDefault="005B199A" w:rsidP="00F34C85">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B199A" w:rsidRPr="00BB3CE5" w:rsidRDefault="005B199A" w:rsidP="00F34C85">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5B199A" w:rsidRPr="00BB3CE5" w:rsidRDefault="005B199A" w:rsidP="00F34C8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F34C85">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3" w:type="dxa"/>
            <w:shd w:val="clear" w:color="auto" w:fill="FFFFFF"/>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2" w:type="dxa"/>
            <w:shd w:val="clear" w:color="auto" w:fill="D9D9D9"/>
            <w:vAlign w:val="center"/>
          </w:tcPr>
          <w:p w:rsidR="005B199A" w:rsidRPr="00BB3CE5" w:rsidRDefault="005B199A" w:rsidP="00F34C85">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bookmarkStart w:id="20" w:name="sub_1016"/>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F34C85">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F34C85">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F34C85">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F34C85">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20"/>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2</w:t>
            </w:r>
          </w:p>
        </w:tc>
        <w:tc>
          <w:tcPr>
            <w:tcW w:w="63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r>
      <w:tr w:rsidR="005B199A" w:rsidRPr="00BB3CE5" w:rsidTr="005B199A">
        <w:trPr>
          <w:trHeight w:val="642"/>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Выращивание льна и конопли</w:t>
            </w:r>
          </w:p>
        </w:tc>
        <w:tc>
          <w:tcPr>
            <w:tcW w:w="708" w:type="dxa"/>
            <w:shd w:val="clear" w:color="auto" w:fill="auto"/>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BB3CE5">
              <w:rPr>
                <w:rFonts w:ascii="Times New Roman" w:eastAsia="Times New Roman" w:hAnsi="Times New Roman" w:cs="Times New Roman"/>
                <w:sz w:val="26"/>
                <w:szCs w:val="20"/>
                <w:lang w:eastAsia="ru-RU"/>
              </w:rPr>
              <w:t>1.6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1" w:name="sub_1017"/>
            <w:r w:rsidRPr="00BB3CE5">
              <w:rPr>
                <w:rFonts w:ascii="Times New Roman" w:eastAsia="Times New Roman" w:hAnsi="Times New Roman" w:cs="Times New Roman"/>
                <w:sz w:val="24"/>
                <w:szCs w:val="24"/>
                <w:lang w:eastAsia="ru-RU"/>
              </w:rPr>
              <w:t>Животноводство</w:t>
            </w:r>
            <w:bookmarkEnd w:id="21"/>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1.7</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BB3CE5">
                <w:rPr>
                  <w:rFonts w:ascii="Times New Roman" w:eastAsia="Times New Roman" w:hAnsi="Times New Roman" w:cs="Times New Roman"/>
                  <w:color w:val="106BBE"/>
                  <w:sz w:val="20"/>
                  <w:szCs w:val="20"/>
                  <w:lang w:eastAsia="ru-RU"/>
                </w:rPr>
                <w:t>кодами 1.8-1.11</w:t>
              </w:r>
            </w:hyperlink>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2" w:name="sub_1018"/>
            <w:r w:rsidRPr="00BB3CE5">
              <w:rPr>
                <w:rFonts w:ascii="Times New Roman" w:eastAsia="Times New Roman" w:hAnsi="Times New Roman" w:cs="Times New Roman"/>
                <w:sz w:val="24"/>
                <w:szCs w:val="24"/>
                <w:lang w:eastAsia="ru-RU"/>
              </w:rPr>
              <w:t>Скотоводство</w:t>
            </w:r>
            <w:bookmarkEnd w:id="22"/>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1.8</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3" w:name="sub_1019"/>
            <w:r w:rsidRPr="00BB3CE5">
              <w:rPr>
                <w:rFonts w:ascii="Times New Roman" w:eastAsia="Times New Roman" w:hAnsi="Times New Roman" w:cs="Times New Roman"/>
                <w:sz w:val="24"/>
                <w:szCs w:val="24"/>
                <w:lang w:eastAsia="ru-RU"/>
              </w:rPr>
              <w:t>Звероводство</w:t>
            </w:r>
            <w:bookmarkEnd w:id="23"/>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1.9</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в неволе ценных пушных зверей;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r w:rsidRPr="00BB3CE5">
              <w:rPr>
                <w:rFonts w:ascii="Times New Roman" w:eastAsia="Times New Roman" w:hAnsi="Times New Roman" w:cs="Times New Roman"/>
                <w:b/>
                <w:szCs w:val="20"/>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Cs w:val="20"/>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bookmarkStart w:id="24" w:name="sub_11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24"/>
      <w:tr w:rsidR="005B199A" w:rsidRPr="00BB3CE5" w:rsidTr="005B199A">
        <w:trPr>
          <w:trHeight w:val="298"/>
        </w:trPr>
        <w:tc>
          <w:tcPr>
            <w:tcW w:w="229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5B199A">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5B199A">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Птицеводство</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5" w:name="sub_111"/>
            <w:r w:rsidRPr="00BB3CE5">
              <w:rPr>
                <w:rFonts w:ascii="Times New Roman" w:eastAsia="Times New Roman" w:hAnsi="Times New Roman" w:cs="Times New Roman"/>
                <w:sz w:val="24"/>
                <w:szCs w:val="24"/>
                <w:lang w:eastAsia="ru-RU"/>
              </w:rPr>
              <w:t>Свиноводство</w:t>
            </w:r>
            <w:bookmarkEnd w:id="25"/>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свиней;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племенных животных, производство и использование племенной продукции (материала)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31"/>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6" w:name="sub_112"/>
            <w:r w:rsidRPr="00BB3CE5">
              <w:rPr>
                <w:rFonts w:ascii="Times New Roman" w:eastAsia="Times New Roman" w:hAnsi="Times New Roman" w:cs="Times New Roman"/>
                <w:sz w:val="24"/>
                <w:szCs w:val="24"/>
                <w:lang w:eastAsia="ru-RU"/>
              </w:rPr>
              <w:t>Пчеловодство</w:t>
            </w:r>
            <w:bookmarkEnd w:id="26"/>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7" w:name="sub_113"/>
            <w:r w:rsidRPr="00BB3CE5">
              <w:rPr>
                <w:rFonts w:ascii="Times New Roman" w:eastAsia="Times New Roman" w:hAnsi="Times New Roman" w:cs="Times New Roman"/>
                <w:sz w:val="24"/>
                <w:szCs w:val="24"/>
                <w:lang w:eastAsia="ru-RU"/>
              </w:rPr>
              <w:t>Рыбоводство</w:t>
            </w:r>
            <w:bookmarkEnd w:id="27"/>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28" w:name="sub_10114"/>
            <w:r w:rsidRPr="00BB3CE5">
              <w:rPr>
                <w:rFonts w:ascii="Times New Roman" w:eastAsia="Times New Roman" w:hAnsi="Times New Roman" w:cs="Times New Roman"/>
                <w:sz w:val="24"/>
                <w:szCs w:val="24"/>
                <w:lang w:eastAsia="ru-RU"/>
              </w:rPr>
              <w:t>Научное обеспечение сельского хозяйства</w:t>
            </w:r>
            <w:bookmarkEnd w:id="28"/>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1.14</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bookmarkStart w:id="29" w:name="sub_10115"/>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29"/>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2</w:t>
            </w:r>
          </w:p>
        </w:tc>
        <w:tc>
          <w:tcPr>
            <w:tcW w:w="633"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5B199A" w:rsidRPr="00BB3CE5" w:rsidRDefault="005B199A" w:rsidP="005B199A">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Хранение и переработка</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сельскохозяйственной</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продукции</w:t>
            </w:r>
          </w:p>
        </w:tc>
        <w:tc>
          <w:tcPr>
            <w:tcW w:w="708" w:type="dxa"/>
            <w:shd w:val="clear" w:color="auto" w:fill="auto"/>
            <w:vAlign w:val="center"/>
          </w:tcPr>
          <w:p w:rsidR="005B199A" w:rsidRPr="00BB3CE5" w:rsidRDefault="005B199A" w:rsidP="00405D69">
            <w:pPr>
              <w:autoSpaceDE w:val="0"/>
              <w:autoSpaceDN w:val="0"/>
              <w:adjustRightInd w:val="0"/>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xml:space="preserve">  1.15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30" w:name="sub_10116"/>
            <w:r w:rsidRPr="00BB3CE5">
              <w:rPr>
                <w:rFonts w:ascii="Times New Roman" w:eastAsia="Times New Roman" w:hAnsi="Times New Roman" w:cs="Times New Roman"/>
                <w:sz w:val="20"/>
                <w:szCs w:val="20"/>
                <w:lang w:eastAsia="ru-RU"/>
              </w:rPr>
              <w:t>Ведение личного подсобного хозяйства на полевых участках</w:t>
            </w:r>
            <w:bookmarkEnd w:id="30"/>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33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1" w:name="sub_10117"/>
            <w:r w:rsidRPr="00BB3CE5">
              <w:rPr>
                <w:rFonts w:ascii="Times New Roman" w:eastAsia="Times New Roman" w:hAnsi="Times New Roman" w:cs="Times New Roman"/>
                <w:sz w:val="24"/>
                <w:szCs w:val="24"/>
                <w:lang w:eastAsia="ru-RU"/>
              </w:rPr>
              <w:t>Питомники</w:t>
            </w:r>
            <w:bookmarkEnd w:id="31"/>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1.17</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размещение сооружений, необходимых для указанных видов сельскохозяйственного производства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bookmarkStart w:id="32" w:name="sub_10118"/>
            <w:r w:rsidRPr="00BB3CE5">
              <w:rPr>
                <w:rFonts w:ascii="Times New Roman" w:eastAsia="Times New Roman" w:hAnsi="Times New Roman" w:cs="Times New Roman"/>
                <w:lang w:eastAsia="ru-RU"/>
              </w:rPr>
              <w:t>Обеспечение</w:t>
            </w:r>
            <w:bookmarkEnd w:id="32"/>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сельскохозяйственного</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lang w:eastAsia="ru-RU"/>
              </w:rPr>
              <w:t>производства</w:t>
            </w: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1.18</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gridAfter w:val="11"/>
          <w:wAfter w:w="7181" w:type="dxa"/>
          <w:trHeight w:val="298"/>
        </w:trPr>
        <w:tc>
          <w:tcPr>
            <w:tcW w:w="2293" w:type="dxa"/>
            <w:shd w:val="clear" w:color="auto" w:fill="FFFFFF"/>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33" w:name="sub_1020"/>
            <w:r w:rsidRPr="00BB3CE5">
              <w:rPr>
                <w:rFonts w:ascii="Times New Roman" w:eastAsia="Times New Roman" w:hAnsi="Times New Roman" w:cs="Times New Roman"/>
                <w:b/>
                <w:sz w:val="24"/>
                <w:szCs w:val="24"/>
                <w:lang w:eastAsia="ru-RU"/>
              </w:rPr>
              <w:t>Жилая застройка</w:t>
            </w:r>
            <w:bookmarkEnd w:id="33"/>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FFFFFF"/>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color w:val="106BBE"/>
                <w:sz w:val="18"/>
                <w:szCs w:val="18"/>
                <w:lang w:eastAsia="ru-RU"/>
              </w:rPr>
            </w:pPr>
            <w:r w:rsidRPr="00BB3CE5">
              <w:rPr>
                <w:rFonts w:ascii="Times New Roman" w:eastAsia="Times New Roman" w:hAnsi="Times New Roman" w:cs="Times New Roman"/>
                <w:sz w:val="18"/>
                <w:szCs w:val="1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BB3CE5">
                <w:rPr>
                  <w:rFonts w:ascii="Times New Roman" w:eastAsia="Times New Roman" w:hAnsi="Times New Roman" w:cs="Times New Roman"/>
                  <w:color w:val="106BBE"/>
                  <w:sz w:val="18"/>
                  <w:szCs w:val="18"/>
                  <w:lang w:eastAsia="ru-RU"/>
                </w:rPr>
                <w:t>кодами 2.1-2.7.1</w:t>
              </w:r>
            </w:hyperlink>
            <w:r w:rsidRPr="00BB3CE5">
              <w:rPr>
                <w:rFonts w:ascii="Times New Roman" w:eastAsia="Times New Roman" w:hAnsi="Times New Roman" w:cs="Times New Roman"/>
                <w:color w:val="106BBE"/>
                <w:sz w:val="18"/>
                <w:szCs w:val="18"/>
                <w:lang w:eastAsia="ru-RU"/>
              </w:rPr>
              <w:t>, 13.1-13.3</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tcPr>
          <w:p w:rsidR="005B199A"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11</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Для индивидуального жилищного строительства</w:t>
            </w: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выращивание плодовых, ягодных, овощных, бахчевых или иных декоративных или сельскохозяйственных культур;</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индивидуальных гаражей и подсобных сооружений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Малоэтажная многоквартирная жилая застройка</w:t>
            </w:r>
          </w:p>
        </w:tc>
        <w:tc>
          <w:tcPr>
            <w:tcW w:w="70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2.1.1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4" w:name="sub_1022"/>
            <w:r w:rsidRPr="00BB3CE5">
              <w:rPr>
                <w:rFonts w:ascii="Times New Roman" w:eastAsia="Times New Roman" w:hAnsi="Times New Roman" w:cs="Times New Roman"/>
                <w:sz w:val="24"/>
                <w:szCs w:val="24"/>
                <w:lang w:eastAsia="ru-RU"/>
              </w:rPr>
              <w:t>Для ведения личного подсобного хозяйства</w:t>
            </w:r>
            <w:bookmarkEnd w:id="34"/>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производство сельскохозяйственной продукции;</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гаража и иных вспомогательных сооружений;</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содержание сельскохозяйственных животных</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bookmarkStart w:id="35" w:name="sub_102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35"/>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Блокированная жилая застройка</w:t>
            </w:r>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обустройство спортивных и детских площадок, площадок отдыха</w:t>
            </w:r>
          </w:p>
        </w:tc>
        <w:tc>
          <w:tcPr>
            <w:tcW w:w="858" w:type="dxa"/>
            <w:shd w:val="clear" w:color="auto" w:fill="FFFFFF"/>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6" w:name="sub_1024"/>
            <w:r w:rsidRPr="00BB3CE5">
              <w:rPr>
                <w:rFonts w:ascii="Times New Roman" w:eastAsia="Times New Roman" w:hAnsi="Times New Roman" w:cs="Times New Roman"/>
                <w:sz w:val="24"/>
                <w:szCs w:val="24"/>
                <w:lang w:eastAsia="ru-RU"/>
              </w:rPr>
              <w:t>Передвижное жилье</w:t>
            </w:r>
            <w:bookmarkEnd w:id="36"/>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2.4</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5B199A" w:rsidRPr="00BB3CE5" w:rsidTr="005B199A">
        <w:trPr>
          <w:trHeight w:val="298"/>
        </w:trPr>
        <w:tc>
          <w:tcPr>
            <w:tcW w:w="2293" w:type="dxa"/>
            <w:shd w:val="clear" w:color="auto" w:fill="auto"/>
          </w:tcPr>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7" w:name="sub_1025"/>
            <w:r w:rsidRPr="00BB3CE5">
              <w:rPr>
                <w:rFonts w:ascii="Times New Roman" w:eastAsia="Times New Roman" w:hAnsi="Times New Roman" w:cs="Times New Roman"/>
                <w:sz w:val="24"/>
                <w:szCs w:val="24"/>
                <w:lang w:eastAsia="ru-RU"/>
              </w:rPr>
              <w:t>Среднеэтажная жилая застройка</w:t>
            </w:r>
            <w:bookmarkEnd w:id="37"/>
          </w:p>
          <w:p w:rsidR="005B199A" w:rsidRPr="00BB3CE5" w:rsidRDefault="005B199A" w:rsidP="00405D69">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405D6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благоустройство и озеленение;</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подземных гаражей и автостоянок;</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5B199A"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B199A" w:rsidRPr="00BB3CE5" w:rsidRDefault="005B199A" w:rsidP="00405D6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405D69">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405D69">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405D69">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405D69">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D622E0"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3396"/>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Многоэтажная жилая застройка</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8" w:name="sub_1026"/>
            <w:r w:rsidRPr="00BB3CE5">
              <w:rPr>
                <w:rFonts w:ascii="Times New Roman" w:eastAsia="Times New Roman" w:hAnsi="Times New Roman" w:cs="Times New Roman"/>
                <w:sz w:val="24"/>
                <w:szCs w:val="24"/>
                <w:lang w:eastAsia="ru-RU"/>
              </w:rPr>
              <w:t>(высотная застройка)</w:t>
            </w:r>
            <w:bookmarkEnd w:id="38"/>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благоустройство и озеленение придомовых территорий;</w:t>
            </w:r>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39" w:name="sub_1027"/>
            <w:r w:rsidRPr="00BB3CE5">
              <w:rPr>
                <w:rFonts w:ascii="Times New Roman" w:eastAsia="Times New Roman" w:hAnsi="Times New Roman" w:cs="Times New Roman"/>
                <w:sz w:val="24"/>
                <w:szCs w:val="24"/>
                <w:lang w:eastAsia="ru-RU"/>
              </w:rPr>
              <w:t>Обслуживание жилой застройки</w:t>
            </w:r>
            <w:bookmarkEnd w:id="39"/>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2.7</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BB3CE5">
                <w:rPr>
                  <w:rFonts w:ascii="Times New Roman" w:eastAsia="Times New Roman" w:hAnsi="Times New Roman" w:cs="Times New Roman"/>
                  <w:color w:val="106BBE"/>
                  <w:sz w:val="18"/>
                  <w:szCs w:val="18"/>
                  <w:lang w:eastAsia="ru-RU"/>
                </w:rPr>
                <w:t>кодами 3.1</w:t>
              </w:r>
            </w:hyperlink>
            <w:r w:rsidRPr="00BB3CE5">
              <w:rPr>
                <w:rFonts w:ascii="Times New Roman" w:eastAsia="Times New Roman" w:hAnsi="Times New Roman" w:cs="Times New Roman"/>
                <w:sz w:val="18"/>
                <w:szCs w:val="18"/>
                <w:lang w:eastAsia="ru-RU"/>
              </w:rPr>
              <w:t xml:space="preserve">, </w:t>
            </w:r>
            <w:hyperlink w:anchor="sub_1032" w:history="1">
              <w:r w:rsidRPr="00BB3CE5">
                <w:rPr>
                  <w:rFonts w:ascii="Times New Roman" w:eastAsia="Times New Roman" w:hAnsi="Times New Roman" w:cs="Times New Roman"/>
                  <w:color w:val="106BBE"/>
                  <w:sz w:val="18"/>
                  <w:szCs w:val="18"/>
                  <w:lang w:eastAsia="ru-RU"/>
                </w:rPr>
                <w:t>3.2</w:t>
              </w:r>
            </w:hyperlink>
            <w:r w:rsidRPr="00BB3CE5">
              <w:rPr>
                <w:rFonts w:ascii="Times New Roman" w:eastAsia="Times New Roman" w:hAnsi="Times New Roman" w:cs="Times New Roman"/>
                <w:sz w:val="18"/>
                <w:szCs w:val="18"/>
                <w:lang w:eastAsia="ru-RU"/>
              </w:rPr>
              <w:t xml:space="preserve">, </w:t>
            </w:r>
            <w:hyperlink w:anchor="sub_1033" w:history="1">
              <w:r w:rsidRPr="00BB3CE5">
                <w:rPr>
                  <w:rFonts w:ascii="Times New Roman" w:eastAsia="Times New Roman" w:hAnsi="Times New Roman" w:cs="Times New Roman"/>
                  <w:color w:val="106BBE"/>
                  <w:sz w:val="18"/>
                  <w:szCs w:val="18"/>
                  <w:lang w:eastAsia="ru-RU"/>
                </w:rPr>
                <w:t>3.3</w:t>
              </w:r>
            </w:hyperlink>
            <w:r w:rsidRPr="00BB3CE5">
              <w:rPr>
                <w:rFonts w:ascii="Times New Roman" w:eastAsia="Times New Roman" w:hAnsi="Times New Roman" w:cs="Times New Roman"/>
                <w:sz w:val="18"/>
                <w:szCs w:val="18"/>
                <w:lang w:eastAsia="ru-RU"/>
              </w:rPr>
              <w:t xml:space="preserve">, </w:t>
            </w:r>
            <w:hyperlink w:anchor="sub_1034" w:history="1">
              <w:r w:rsidRPr="00BB3CE5">
                <w:rPr>
                  <w:rFonts w:ascii="Times New Roman" w:eastAsia="Times New Roman" w:hAnsi="Times New Roman" w:cs="Times New Roman"/>
                  <w:color w:val="106BBE"/>
                  <w:sz w:val="18"/>
                  <w:szCs w:val="18"/>
                  <w:lang w:eastAsia="ru-RU"/>
                </w:rPr>
                <w:t>3.4</w:t>
              </w:r>
            </w:hyperlink>
            <w:r w:rsidRPr="00BB3CE5">
              <w:rPr>
                <w:rFonts w:ascii="Times New Roman" w:eastAsia="Times New Roman" w:hAnsi="Times New Roman" w:cs="Times New Roman"/>
                <w:sz w:val="18"/>
                <w:szCs w:val="18"/>
                <w:lang w:eastAsia="ru-RU"/>
              </w:rPr>
              <w:t xml:space="preserve">, </w:t>
            </w:r>
            <w:hyperlink w:anchor="sub_10341" w:history="1">
              <w:r w:rsidRPr="00BB3CE5">
                <w:rPr>
                  <w:rFonts w:ascii="Times New Roman" w:eastAsia="Times New Roman" w:hAnsi="Times New Roman" w:cs="Times New Roman"/>
                  <w:color w:val="106BBE"/>
                  <w:sz w:val="18"/>
                  <w:szCs w:val="18"/>
                  <w:lang w:eastAsia="ru-RU"/>
                </w:rPr>
                <w:t>3.4.1</w:t>
              </w:r>
            </w:hyperlink>
            <w:r w:rsidRPr="00BB3CE5">
              <w:rPr>
                <w:rFonts w:ascii="Times New Roman" w:eastAsia="Times New Roman" w:hAnsi="Times New Roman" w:cs="Times New Roman"/>
                <w:sz w:val="18"/>
                <w:szCs w:val="18"/>
                <w:lang w:eastAsia="ru-RU"/>
              </w:rPr>
              <w:t xml:space="preserve">, </w:t>
            </w:r>
            <w:hyperlink w:anchor="sub_10351" w:history="1">
              <w:r w:rsidRPr="00BB3CE5">
                <w:rPr>
                  <w:rFonts w:ascii="Times New Roman" w:eastAsia="Times New Roman" w:hAnsi="Times New Roman" w:cs="Times New Roman"/>
                  <w:color w:val="106BBE"/>
                  <w:sz w:val="18"/>
                  <w:szCs w:val="18"/>
                  <w:lang w:eastAsia="ru-RU"/>
                </w:rPr>
                <w:t>3.5.1</w:t>
              </w:r>
            </w:hyperlink>
            <w:r w:rsidRPr="00BB3CE5">
              <w:rPr>
                <w:rFonts w:ascii="Times New Roman" w:eastAsia="Times New Roman" w:hAnsi="Times New Roman" w:cs="Times New Roman"/>
                <w:sz w:val="18"/>
                <w:szCs w:val="18"/>
                <w:lang w:eastAsia="ru-RU"/>
              </w:rPr>
              <w:t xml:space="preserve">, </w:t>
            </w:r>
            <w:hyperlink w:anchor="sub_1036" w:history="1">
              <w:r w:rsidRPr="00BB3CE5">
                <w:rPr>
                  <w:rFonts w:ascii="Times New Roman" w:eastAsia="Times New Roman" w:hAnsi="Times New Roman" w:cs="Times New Roman"/>
                  <w:color w:val="106BBE"/>
                  <w:sz w:val="18"/>
                  <w:szCs w:val="18"/>
                  <w:lang w:eastAsia="ru-RU"/>
                </w:rPr>
                <w:t>3.6</w:t>
              </w:r>
            </w:hyperlink>
            <w:r w:rsidRPr="00BB3CE5">
              <w:rPr>
                <w:rFonts w:ascii="Times New Roman" w:eastAsia="Times New Roman" w:hAnsi="Times New Roman" w:cs="Times New Roman"/>
                <w:sz w:val="18"/>
                <w:szCs w:val="18"/>
                <w:lang w:eastAsia="ru-RU"/>
              </w:rPr>
              <w:t xml:space="preserve">, </w:t>
            </w:r>
            <w:hyperlink w:anchor="sub_1037" w:history="1">
              <w:r w:rsidRPr="00BB3CE5">
                <w:rPr>
                  <w:rFonts w:ascii="Times New Roman" w:eastAsia="Times New Roman" w:hAnsi="Times New Roman" w:cs="Times New Roman"/>
                  <w:color w:val="106BBE"/>
                  <w:sz w:val="18"/>
                  <w:szCs w:val="18"/>
                  <w:lang w:eastAsia="ru-RU"/>
                </w:rPr>
                <w:t>3.7</w:t>
              </w:r>
            </w:hyperlink>
            <w:r w:rsidRPr="00BB3CE5">
              <w:rPr>
                <w:rFonts w:ascii="Times New Roman" w:eastAsia="Times New Roman" w:hAnsi="Times New Roman" w:cs="Times New Roman"/>
                <w:sz w:val="18"/>
                <w:szCs w:val="18"/>
                <w:lang w:eastAsia="ru-RU"/>
              </w:rPr>
              <w:t xml:space="preserve">, </w:t>
            </w:r>
            <w:hyperlink w:anchor="sub_103101" w:history="1">
              <w:r w:rsidRPr="00BB3CE5">
                <w:rPr>
                  <w:rFonts w:ascii="Times New Roman" w:eastAsia="Times New Roman" w:hAnsi="Times New Roman" w:cs="Times New Roman"/>
                  <w:color w:val="106BBE"/>
                  <w:sz w:val="18"/>
                  <w:szCs w:val="18"/>
                  <w:lang w:eastAsia="ru-RU"/>
                </w:rPr>
                <w:t>3.10.1</w:t>
              </w:r>
            </w:hyperlink>
            <w:r w:rsidRPr="00BB3CE5">
              <w:rPr>
                <w:rFonts w:ascii="Times New Roman" w:eastAsia="Times New Roman" w:hAnsi="Times New Roman" w:cs="Times New Roman"/>
                <w:sz w:val="18"/>
                <w:szCs w:val="18"/>
                <w:lang w:eastAsia="ru-RU"/>
              </w:rPr>
              <w:t xml:space="preserve">, </w:t>
            </w:r>
            <w:hyperlink w:anchor="sub_1041" w:history="1">
              <w:r w:rsidRPr="00BB3CE5">
                <w:rPr>
                  <w:rFonts w:ascii="Times New Roman" w:eastAsia="Times New Roman" w:hAnsi="Times New Roman" w:cs="Times New Roman"/>
                  <w:color w:val="106BBE"/>
                  <w:sz w:val="18"/>
                  <w:szCs w:val="18"/>
                  <w:lang w:eastAsia="ru-RU"/>
                </w:rPr>
                <w:t>4.1</w:t>
              </w:r>
            </w:hyperlink>
            <w:r w:rsidRPr="00BB3CE5">
              <w:rPr>
                <w:rFonts w:ascii="Times New Roman" w:eastAsia="Times New Roman" w:hAnsi="Times New Roman" w:cs="Times New Roman"/>
                <w:sz w:val="18"/>
                <w:szCs w:val="18"/>
                <w:lang w:eastAsia="ru-RU"/>
              </w:rPr>
              <w:t xml:space="preserve">, </w:t>
            </w:r>
            <w:hyperlink w:anchor="sub_1043" w:history="1">
              <w:r w:rsidRPr="00BB3CE5">
                <w:rPr>
                  <w:rFonts w:ascii="Times New Roman" w:eastAsia="Times New Roman" w:hAnsi="Times New Roman" w:cs="Times New Roman"/>
                  <w:color w:val="106BBE"/>
                  <w:sz w:val="18"/>
                  <w:szCs w:val="18"/>
                  <w:lang w:eastAsia="ru-RU"/>
                </w:rPr>
                <w:t>4.3</w:t>
              </w:r>
            </w:hyperlink>
            <w:r w:rsidRPr="00BB3CE5">
              <w:rPr>
                <w:rFonts w:ascii="Times New Roman" w:eastAsia="Times New Roman" w:hAnsi="Times New Roman" w:cs="Times New Roman"/>
                <w:sz w:val="18"/>
                <w:szCs w:val="18"/>
                <w:lang w:eastAsia="ru-RU"/>
              </w:rPr>
              <w:t xml:space="preserve">, </w:t>
            </w:r>
            <w:hyperlink w:anchor="sub_1044" w:history="1">
              <w:r w:rsidRPr="00BB3CE5">
                <w:rPr>
                  <w:rFonts w:ascii="Times New Roman" w:eastAsia="Times New Roman" w:hAnsi="Times New Roman" w:cs="Times New Roman"/>
                  <w:color w:val="106BBE"/>
                  <w:sz w:val="18"/>
                  <w:szCs w:val="18"/>
                  <w:lang w:eastAsia="ru-RU"/>
                </w:rPr>
                <w:t>4.4</w:t>
              </w:r>
            </w:hyperlink>
            <w:r w:rsidRPr="00BB3CE5">
              <w:rPr>
                <w:rFonts w:ascii="Times New Roman" w:eastAsia="Times New Roman" w:hAnsi="Times New Roman" w:cs="Times New Roman"/>
                <w:sz w:val="18"/>
                <w:szCs w:val="18"/>
                <w:lang w:eastAsia="ru-RU"/>
              </w:rPr>
              <w:t xml:space="preserve">, </w:t>
            </w:r>
            <w:hyperlink w:anchor="sub_1046" w:history="1">
              <w:r w:rsidRPr="00BB3CE5">
                <w:rPr>
                  <w:rFonts w:ascii="Times New Roman" w:eastAsia="Times New Roman" w:hAnsi="Times New Roman" w:cs="Times New Roman"/>
                  <w:color w:val="106BBE"/>
                  <w:sz w:val="18"/>
                  <w:szCs w:val="18"/>
                  <w:lang w:eastAsia="ru-RU"/>
                </w:rPr>
                <w:t>4.6</w:t>
              </w:r>
            </w:hyperlink>
            <w:r w:rsidRPr="00BB3CE5">
              <w:rPr>
                <w:rFonts w:ascii="Times New Roman" w:eastAsia="Times New Roman" w:hAnsi="Times New Roman" w:cs="Times New Roman"/>
                <w:sz w:val="18"/>
                <w:szCs w:val="18"/>
                <w:lang w:eastAsia="ru-RU"/>
              </w:rPr>
              <w:t xml:space="preserve">, </w:t>
            </w:r>
            <w:hyperlink w:anchor="sub_1047" w:history="1">
              <w:r w:rsidRPr="00BB3CE5">
                <w:rPr>
                  <w:rFonts w:ascii="Times New Roman" w:eastAsia="Times New Roman" w:hAnsi="Times New Roman" w:cs="Times New Roman"/>
                  <w:color w:val="106BBE"/>
                  <w:sz w:val="18"/>
                  <w:szCs w:val="18"/>
                  <w:lang w:eastAsia="ru-RU"/>
                </w:rPr>
                <w:t>4.7</w:t>
              </w:r>
            </w:hyperlink>
            <w:r w:rsidRPr="00BB3CE5">
              <w:rPr>
                <w:rFonts w:ascii="Times New Roman" w:eastAsia="Times New Roman" w:hAnsi="Times New Roman" w:cs="Times New Roman"/>
                <w:sz w:val="18"/>
                <w:szCs w:val="18"/>
                <w:lang w:eastAsia="ru-RU"/>
              </w:rPr>
              <w:t xml:space="preserve">, </w:t>
            </w:r>
            <w:hyperlink w:anchor="sub_1049" w:history="1">
              <w:r w:rsidRPr="00BB3CE5">
                <w:rPr>
                  <w:rFonts w:ascii="Times New Roman" w:eastAsia="Times New Roman" w:hAnsi="Times New Roman" w:cs="Times New Roman"/>
                  <w:color w:val="106BBE"/>
                  <w:sz w:val="18"/>
                  <w:szCs w:val="18"/>
                  <w:lang w:eastAsia="ru-RU"/>
                </w:rPr>
                <w:t>4.9</w:t>
              </w:r>
            </w:hyperlink>
            <w:r w:rsidRPr="00BB3CE5">
              <w:rPr>
                <w:rFonts w:ascii="Times New Roman" w:eastAsia="Times New Roman" w:hAnsi="Times New Roman" w:cs="Times New Roman"/>
                <w:sz w:val="18"/>
                <w:szCs w:val="1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olor w:val="FF0000"/>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0" w:name="sub_10271"/>
            <w:r w:rsidRPr="00BB3CE5">
              <w:rPr>
                <w:rFonts w:ascii="Times New Roman" w:eastAsia="Times New Roman" w:hAnsi="Times New Roman" w:cs="Times New Roman"/>
                <w:sz w:val="24"/>
                <w:szCs w:val="24"/>
                <w:lang w:eastAsia="ru-RU"/>
              </w:rPr>
              <w:t>Объекты гаражного назначения</w:t>
            </w:r>
            <w:bookmarkEnd w:id="40"/>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2.7.1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5B199A" w:rsidRPr="00BB3CE5" w:rsidTr="005B199A">
        <w:trPr>
          <w:gridAfter w:val="11"/>
          <w:wAfter w:w="7181" w:type="dxa"/>
          <w:trHeight w:val="298"/>
        </w:trPr>
        <w:tc>
          <w:tcPr>
            <w:tcW w:w="2293" w:type="dxa"/>
            <w:shd w:val="clear" w:color="auto" w:fill="D9D9D9"/>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41" w:name="sub_1030"/>
            <w:r w:rsidRPr="00BB3CE5">
              <w:rPr>
                <w:rFonts w:ascii="Times New Roman" w:eastAsia="Times New Roman" w:hAnsi="Times New Roman" w:cs="Times New Roman"/>
                <w:b/>
                <w:sz w:val="24"/>
                <w:szCs w:val="24"/>
                <w:lang w:eastAsia="ru-RU"/>
              </w:rPr>
              <w:t>Общественное использование объектов капитального строительства</w:t>
            </w:r>
            <w:bookmarkEnd w:id="41"/>
          </w:p>
        </w:tc>
        <w:tc>
          <w:tcPr>
            <w:tcW w:w="708" w:type="dxa"/>
            <w:shd w:val="clear" w:color="auto" w:fill="D9D9D9"/>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3.0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кодами 3.1-3.10.2</w:t>
              </w:r>
            </w:hyperlink>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42" w:name="sub_103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42"/>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D622E0"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D622E0" w:rsidP="00D622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D622E0"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Коммунальное обслуживание</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3" w:name="sub_1032"/>
            <w:r w:rsidRPr="00BB3CE5">
              <w:rPr>
                <w:rFonts w:ascii="Times New Roman" w:eastAsia="Times New Roman" w:hAnsi="Times New Roman" w:cs="Times New Roman"/>
                <w:sz w:val="24"/>
                <w:szCs w:val="24"/>
                <w:lang w:eastAsia="ru-RU"/>
              </w:rPr>
              <w:t>Социальное обслуживание</w:t>
            </w:r>
            <w:bookmarkEnd w:id="43"/>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44" w:name="sub_103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44"/>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Бытовое обслуживание</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5" w:name="sub_1034"/>
            <w:r w:rsidRPr="00BB3CE5">
              <w:rPr>
                <w:rFonts w:ascii="Times New Roman" w:eastAsia="Times New Roman" w:hAnsi="Times New Roman" w:cs="Times New Roman"/>
                <w:sz w:val="24"/>
                <w:szCs w:val="24"/>
                <w:lang w:eastAsia="ru-RU"/>
              </w:rPr>
              <w:t>Здравоохранение</w:t>
            </w:r>
            <w:bookmarkEnd w:id="45"/>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BB3CE5">
                <w:rPr>
                  <w:rFonts w:ascii="Times New Roman" w:eastAsia="Times New Roman" w:hAnsi="Times New Roman" w:cs="Times New Roman"/>
                  <w:color w:val="106BBE"/>
                  <w:sz w:val="18"/>
                  <w:szCs w:val="18"/>
                  <w:lang w:eastAsia="ru-RU"/>
                </w:rPr>
                <w:t>кодами 3.4.1 - 3.4.2</w:t>
              </w:r>
            </w:hyperlink>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6" w:name="sub_10341"/>
            <w:r w:rsidRPr="00BB3CE5">
              <w:rPr>
                <w:rFonts w:ascii="Times New Roman" w:eastAsia="Times New Roman" w:hAnsi="Times New Roman" w:cs="Times New Roman"/>
                <w:sz w:val="24"/>
                <w:szCs w:val="24"/>
                <w:lang w:eastAsia="ru-RU"/>
              </w:rPr>
              <w:t>Амбулаторно-поликлиническое обслуживание</w:t>
            </w:r>
            <w:bookmarkEnd w:id="46"/>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7" w:name="sub_10342"/>
            <w:r w:rsidRPr="00BB3CE5">
              <w:rPr>
                <w:rFonts w:ascii="Times New Roman" w:eastAsia="Times New Roman" w:hAnsi="Times New Roman" w:cs="Times New Roman"/>
                <w:sz w:val="24"/>
                <w:szCs w:val="24"/>
                <w:lang w:eastAsia="ru-RU"/>
              </w:rPr>
              <w:t>Стационарное медицинское обслуживание</w:t>
            </w:r>
            <w:bookmarkEnd w:id="47"/>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3.4.2</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61"/>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48" w:name="sub_1035"/>
            <w:r w:rsidRPr="00BB3CE5">
              <w:rPr>
                <w:rFonts w:ascii="Times New Roman" w:eastAsia="Times New Roman" w:hAnsi="Times New Roman" w:cs="Times New Roman"/>
                <w:sz w:val="24"/>
                <w:szCs w:val="24"/>
                <w:lang w:eastAsia="ru-RU"/>
              </w:rPr>
              <w:t>Образование и просвещение</w:t>
            </w:r>
            <w:bookmarkEnd w:id="48"/>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color w:val="106BBE"/>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BB3CE5">
                <w:rPr>
                  <w:rFonts w:ascii="Times New Roman" w:eastAsia="Times New Roman" w:hAnsi="Times New Roman" w:cs="Times New Roman"/>
                  <w:color w:val="106BBE"/>
                  <w:sz w:val="18"/>
                  <w:szCs w:val="18"/>
                  <w:lang w:eastAsia="ru-RU"/>
                </w:rPr>
                <w:t>кодами 3.5.1 - 3.5.2</w:t>
              </w:r>
            </w:hyperlink>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1410"/>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49" w:name="sub_1035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49"/>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Дошкольное, начальное и среднее общее образование</w:t>
            </w: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0" w:name="sub_10352"/>
            <w:r w:rsidRPr="00BB3CE5">
              <w:rPr>
                <w:rFonts w:ascii="Times New Roman" w:eastAsia="Times New Roman" w:hAnsi="Times New Roman" w:cs="Times New Roman"/>
                <w:sz w:val="24"/>
                <w:szCs w:val="24"/>
                <w:lang w:eastAsia="ru-RU"/>
              </w:rPr>
              <w:t>Среднее и высшее профессиональное образование</w:t>
            </w:r>
            <w:bookmarkEnd w:id="50"/>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3.5.2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1" w:name="sub_1036"/>
            <w:r w:rsidRPr="00BB3CE5">
              <w:rPr>
                <w:rFonts w:ascii="Times New Roman" w:eastAsia="Times New Roman" w:hAnsi="Times New Roman" w:cs="Times New Roman"/>
                <w:sz w:val="24"/>
                <w:szCs w:val="24"/>
                <w:lang w:eastAsia="ru-RU"/>
              </w:rPr>
              <w:t>Культурное развитие</w:t>
            </w:r>
            <w:bookmarkEnd w:id="51"/>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устройство площадок для празднеств и гуляний;</w:t>
            </w:r>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зданий и сооружений для размещения цирков, зверинцев, зоопарков, океанариумов</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61"/>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2" w:name="sub_1037"/>
            <w:r w:rsidRPr="00BB3CE5">
              <w:rPr>
                <w:rFonts w:ascii="Times New Roman" w:eastAsia="Times New Roman" w:hAnsi="Times New Roman" w:cs="Times New Roman"/>
                <w:sz w:val="24"/>
                <w:szCs w:val="24"/>
                <w:lang w:eastAsia="ru-RU"/>
              </w:rPr>
              <w:t>Религиозное использование</w:t>
            </w:r>
            <w:bookmarkEnd w:id="52"/>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3.7</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53" w:name="sub_1038"/>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53"/>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Общественное управление</w:t>
            </w: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3.8</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5B199A" w:rsidRPr="00BB3CE5" w:rsidTr="005B199A">
        <w:trPr>
          <w:trHeight w:val="604"/>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4" w:name="sub_1039"/>
            <w:r w:rsidRPr="00BB3CE5">
              <w:rPr>
                <w:rFonts w:ascii="Times New Roman" w:eastAsia="Times New Roman" w:hAnsi="Times New Roman" w:cs="Times New Roman"/>
                <w:sz w:val="24"/>
                <w:szCs w:val="24"/>
                <w:lang w:eastAsia="ru-RU"/>
              </w:rPr>
              <w:t>Обеспечение научной деятельности</w:t>
            </w:r>
            <w:bookmarkEnd w:id="54"/>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3.9</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5B199A" w:rsidRPr="00BB3CE5" w:rsidTr="005B199A">
        <w:trPr>
          <w:trHeight w:val="799"/>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5" w:name="sub_10391"/>
            <w:r w:rsidRPr="00BB3CE5">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bookmarkEnd w:id="55"/>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3.9.1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56" w:name="sub_1031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56"/>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Ветеринарное обслуживание</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B3CE5">
                <w:rPr>
                  <w:rFonts w:ascii="Times New Roman" w:eastAsia="Times New Roman" w:hAnsi="Times New Roman" w:cs="Times New Roman"/>
                  <w:color w:val="106BBE"/>
                  <w:sz w:val="20"/>
                  <w:szCs w:val="20"/>
                  <w:lang w:eastAsia="ru-RU"/>
                </w:rPr>
                <w:t>кодами 3.10.1 - 3.10.2</w:t>
              </w:r>
            </w:hyperlink>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lang w:eastAsia="ru-RU"/>
              </w:rPr>
            </w:pPr>
            <w:bookmarkStart w:id="57" w:name="sub_103101"/>
            <w:r w:rsidRPr="00BB3CE5">
              <w:rPr>
                <w:rFonts w:ascii="Times New Roman" w:eastAsia="Times New Roman" w:hAnsi="Times New Roman" w:cs="Times New Roman"/>
                <w:lang w:eastAsia="ru-RU"/>
              </w:rPr>
              <w:t>Амбулаторное ветеринарное обслуживание</w:t>
            </w:r>
            <w:bookmarkEnd w:id="57"/>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58" w:name="sub_103102"/>
            <w:r w:rsidRPr="00BB3CE5">
              <w:rPr>
                <w:rFonts w:ascii="Times New Roman" w:eastAsia="Times New Roman" w:hAnsi="Times New Roman" w:cs="Times New Roman"/>
                <w:sz w:val="24"/>
                <w:szCs w:val="24"/>
                <w:lang w:eastAsia="ru-RU"/>
              </w:rPr>
              <w:t>Приюты для животных</w:t>
            </w:r>
            <w:bookmarkEnd w:id="58"/>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3.10.2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5B199A" w:rsidRPr="00BB3CE5" w:rsidTr="005B199A">
        <w:trPr>
          <w:gridAfter w:val="11"/>
          <w:wAfter w:w="7181" w:type="dxa"/>
          <w:trHeight w:val="298"/>
        </w:trPr>
        <w:tc>
          <w:tcPr>
            <w:tcW w:w="2293" w:type="dxa"/>
            <w:shd w:val="clear" w:color="auto" w:fill="D9D9D9"/>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59" w:name="sub_1040"/>
            <w:r w:rsidRPr="00BB3CE5">
              <w:rPr>
                <w:rFonts w:ascii="Times New Roman" w:eastAsia="Times New Roman" w:hAnsi="Times New Roman" w:cs="Times New Roman"/>
                <w:b/>
                <w:sz w:val="24"/>
                <w:szCs w:val="24"/>
                <w:lang w:eastAsia="ru-RU"/>
              </w:rPr>
              <w:t>Предпринимательство</w:t>
            </w:r>
            <w:bookmarkEnd w:id="59"/>
          </w:p>
        </w:tc>
        <w:tc>
          <w:tcPr>
            <w:tcW w:w="708" w:type="dxa"/>
            <w:shd w:val="clear" w:color="auto" w:fill="D9D9D9"/>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BB3CE5">
                <w:rPr>
                  <w:rFonts w:ascii="Times New Roman" w:eastAsia="Times New Roman" w:hAnsi="Times New Roman" w:cs="Times New Roman"/>
                  <w:color w:val="106BBE"/>
                  <w:sz w:val="18"/>
                  <w:szCs w:val="18"/>
                  <w:lang w:eastAsia="ru-RU"/>
                </w:rPr>
                <w:t>кодами 4.1-4.10</w:t>
              </w:r>
            </w:hyperlink>
          </w:p>
        </w:tc>
      </w:tr>
      <w:tr w:rsidR="005B199A" w:rsidRPr="00BB3CE5" w:rsidTr="005B199A">
        <w:trPr>
          <w:trHeight w:val="261"/>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0" w:name="sub_1041"/>
            <w:r w:rsidRPr="00BB3CE5">
              <w:rPr>
                <w:rFonts w:ascii="Times New Roman" w:eastAsia="Times New Roman" w:hAnsi="Times New Roman" w:cs="Times New Roman"/>
                <w:sz w:val="24"/>
                <w:szCs w:val="24"/>
                <w:lang w:eastAsia="ru-RU"/>
              </w:rPr>
              <w:t>Деловое управление</w:t>
            </w:r>
            <w:bookmarkEnd w:id="60"/>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4.1</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61" w:name="sub_1042"/>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w:t>
            </w:r>
            <w:bookmarkStart w:id="62" w:name="_GoBack"/>
            <w:bookmarkEnd w:id="62"/>
            <w:r w:rsidRPr="00BB3CE5">
              <w:rPr>
                <w:rFonts w:ascii="Times New Roman" w:eastAsia="Times New Roman" w:hAnsi="Times New Roman" w:cs="Times New Roman"/>
                <w:b/>
                <w:caps/>
                <w:sz w:val="24"/>
                <w:szCs w:val="24"/>
                <w:lang w:eastAsia="ru-RU"/>
              </w:rPr>
              <w:t>1</w:t>
            </w:r>
          </w:p>
        </w:tc>
      </w:tr>
      <w:bookmarkEnd w:id="61"/>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962"/>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4.2</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BB3CE5">
                <w:rPr>
                  <w:rFonts w:ascii="Times New Roman" w:eastAsia="Times New Roman" w:hAnsi="Times New Roman" w:cs="Times New Roman"/>
                  <w:color w:val="106BBE"/>
                  <w:sz w:val="18"/>
                  <w:szCs w:val="18"/>
                  <w:lang w:eastAsia="ru-RU"/>
                </w:rPr>
                <w:t>кодами 4.5-4.9</w:t>
              </w:r>
            </w:hyperlink>
            <w:r w:rsidRPr="00BB3CE5">
              <w:rPr>
                <w:rFonts w:ascii="Times New Roman" w:eastAsia="Times New Roman" w:hAnsi="Times New Roman" w:cs="Times New Roman"/>
                <w:sz w:val="18"/>
                <w:szCs w:val="18"/>
                <w:lang w:eastAsia="ru-RU"/>
              </w:rPr>
              <w:t>;</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торгового центра</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tcBorders>
              <w:bottom w:val="single" w:sz="4" w:space="0" w:color="auto"/>
            </w:tcBorders>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3" w:name="sub_1043"/>
            <w:r w:rsidRPr="00BB3CE5">
              <w:rPr>
                <w:rFonts w:ascii="Times New Roman" w:eastAsia="Times New Roman" w:hAnsi="Times New Roman" w:cs="Times New Roman"/>
                <w:sz w:val="24"/>
                <w:szCs w:val="24"/>
                <w:lang w:eastAsia="ru-RU"/>
              </w:rPr>
              <w:t>Рынки</w:t>
            </w:r>
            <w:bookmarkEnd w:id="63"/>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4.3</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гаражей и (или) стоянок для автомобилей сотрудников и посетителей рынка</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tcBorders>
              <w:bottom w:val="single" w:sz="4" w:space="0" w:color="auto"/>
            </w:tcBorders>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tcBorders>
              <w:bottom w:val="single" w:sz="4" w:space="0" w:color="auto"/>
            </w:tcBorders>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tcBorders>
              <w:bottom w:val="single" w:sz="4" w:space="0" w:color="auto"/>
            </w:tcBorders>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4" w:name="sub_1044"/>
            <w:r w:rsidRPr="00BB3CE5">
              <w:rPr>
                <w:rFonts w:ascii="Times New Roman" w:eastAsia="Times New Roman" w:hAnsi="Times New Roman" w:cs="Times New Roman"/>
                <w:sz w:val="24"/>
                <w:szCs w:val="24"/>
                <w:lang w:eastAsia="ru-RU"/>
              </w:rPr>
              <w:t>Магазины</w:t>
            </w:r>
            <w:bookmarkEnd w:id="64"/>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4.4</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0"/>
                <w:szCs w:val="20"/>
                <w:lang w:eastAsia="ru-RU"/>
              </w:rPr>
            </w:pPr>
            <w:bookmarkStart w:id="65" w:name="sub_1045"/>
            <w:r w:rsidRPr="00BB3CE5">
              <w:rPr>
                <w:rFonts w:ascii="Times New Roman" w:eastAsia="Times New Roman" w:hAnsi="Times New Roman" w:cs="Times New Roman"/>
                <w:sz w:val="20"/>
                <w:szCs w:val="20"/>
                <w:lang w:eastAsia="ru-RU"/>
              </w:rPr>
              <w:t>Банковская и страховая деятельность</w:t>
            </w:r>
            <w:bookmarkEnd w:id="65"/>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4.5</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p>
        </w:tc>
      </w:tr>
      <w:tr w:rsidR="005B199A" w:rsidRPr="00BB3CE5" w:rsidTr="005B199A">
        <w:trPr>
          <w:trHeight w:val="562"/>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6" w:name="sub_1046"/>
            <w:r w:rsidRPr="00BB3CE5">
              <w:rPr>
                <w:rFonts w:ascii="Times New Roman" w:eastAsia="Times New Roman" w:hAnsi="Times New Roman" w:cs="Times New Roman"/>
                <w:sz w:val="24"/>
                <w:szCs w:val="24"/>
                <w:lang w:eastAsia="ru-RU"/>
              </w:rPr>
              <w:t>Общественное питание</w:t>
            </w:r>
            <w:bookmarkEnd w:id="66"/>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4.6</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2" w:type="dxa"/>
            <w:shd w:val="clear" w:color="auto" w:fill="auto"/>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В</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r>
      <w:tr w:rsidR="005B199A" w:rsidRPr="00BB3CE5" w:rsidTr="005B199A">
        <w:trPr>
          <w:trHeight w:val="557"/>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7" w:name="sub_1047"/>
            <w:r w:rsidRPr="00BB3CE5">
              <w:rPr>
                <w:rFonts w:ascii="Times New Roman" w:eastAsia="Times New Roman" w:hAnsi="Times New Roman" w:cs="Times New Roman"/>
                <w:sz w:val="24"/>
                <w:szCs w:val="24"/>
                <w:lang w:eastAsia="ru-RU"/>
              </w:rPr>
              <w:t>Гостиничное обслуживание</w:t>
            </w:r>
            <w:bookmarkEnd w:id="67"/>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4.7</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61"/>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68" w:name="sub_1048"/>
            <w:r w:rsidRPr="00BB3CE5">
              <w:rPr>
                <w:rFonts w:ascii="Times New Roman" w:eastAsia="Times New Roman" w:hAnsi="Times New Roman" w:cs="Times New Roman"/>
                <w:sz w:val="24"/>
                <w:szCs w:val="24"/>
                <w:lang w:eastAsia="ru-RU"/>
              </w:rPr>
              <w:t>Развлечения</w:t>
            </w:r>
            <w:bookmarkEnd w:id="68"/>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4.8</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2" w:type="dxa"/>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r>
              <w:rPr>
                <w:rFonts w:ascii="Times New Roman" w:eastAsia="Times New Roman" w:hAnsi="Times New Roman" w:cs="Times New Roman"/>
                <w:b/>
                <w:bCs/>
                <w:iCs/>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69" w:name="sub_1049"/>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69"/>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5B199A" w:rsidRPr="00BB3CE5" w:rsidRDefault="003D11B2" w:rsidP="00D10956">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5B199A" w:rsidRPr="00BB3CE5" w:rsidRDefault="003D11B2" w:rsidP="00D10956">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Обслуживание автотранспорта</w:t>
            </w:r>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4.9</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BB3CE5">
                <w:rPr>
                  <w:rFonts w:ascii="Times New Roman" w:eastAsia="Times New Roman" w:hAnsi="Times New Roman" w:cs="Times New Roman"/>
                  <w:color w:val="106BBE"/>
                  <w:sz w:val="20"/>
                  <w:szCs w:val="20"/>
                  <w:lang w:eastAsia="ru-RU"/>
                </w:rPr>
                <w:t>коде 2.7.1</w:t>
              </w:r>
            </w:hyperlink>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5B199A" w:rsidRPr="00BB3CE5" w:rsidTr="005B199A">
        <w:trPr>
          <w:trHeight w:val="298"/>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0" w:name="sub_10491"/>
            <w:r w:rsidRPr="00BB3CE5">
              <w:rPr>
                <w:rFonts w:ascii="Times New Roman" w:eastAsia="Times New Roman" w:hAnsi="Times New Roman" w:cs="Times New Roman"/>
                <w:sz w:val="24"/>
                <w:szCs w:val="24"/>
                <w:lang w:eastAsia="ru-RU"/>
              </w:rPr>
              <w:t>Объекты придорожного сервиса</w:t>
            </w:r>
            <w:bookmarkEnd w:id="70"/>
          </w:p>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4.9.1</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5B199A" w:rsidRPr="00BB3CE5" w:rsidTr="005B199A">
        <w:trPr>
          <w:trHeight w:val="487"/>
        </w:trPr>
        <w:tc>
          <w:tcPr>
            <w:tcW w:w="2293" w:type="dxa"/>
            <w:shd w:val="clear" w:color="auto" w:fill="auto"/>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1" w:name="sub_10410"/>
            <w:r w:rsidRPr="00BB3CE5">
              <w:rPr>
                <w:rFonts w:ascii="Times New Roman" w:eastAsia="Times New Roman" w:hAnsi="Times New Roman" w:cs="Times New Roman"/>
                <w:sz w:val="24"/>
                <w:szCs w:val="24"/>
                <w:lang w:eastAsia="ru-RU"/>
              </w:rPr>
              <w:t>Выставочно-ярмарочная деятельность</w:t>
            </w:r>
            <w:bookmarkEnd w:id="71"/>
          </w:p>
        </w:tc>
        <w:tc>
          <w:tcPr>
            <w:tcW w:w="708" w:type="dxa"/>
            <w:shd w:val="clear" w:color="auto" w:fill="auto"/>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4.10</w:t>
            </w:r>
          </w:p>
        </w:tc>
        <w:tc>
          <w:tcPr>
            <w:tcW w:w="4736" w:type="dxa"/>
            <w:tcBorders>
              <w:top w:val="single" w:sz="4" w:space="0" w:color="auto"/>
              <w:left w:val="single" w:sz="4" w:space="0" w:color="auto"/>
              <w:bottom w:val="single" w:sz="4" w:space="0" w:color="auto"/>
              <w:right w:val="single" w:sz="4" w:space="0" w:color="auto"/>
            </w:tcBorders>
          </w:tcPr>
          <w:p w:rsidR="005B199A"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5B199A" w:rsidRPr="00BB3CE5" w:rsidRDefault="005B199A" w:rsidP="00D10956">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p>
        </w:tc>
      </w:tr>
      <w:tr w:rsidR="005B199A" w:rsidRPr="00BB3CE5" w:rsidTr="005B199A">
        <w:trPr>
          <w:gridAfter w:val="11"/>
          <w:wAfter w:w="7181" w:type="dxa"/>
          <w:trHeight w:val="487"/>
        </w:trPr>
        <w:tc>
          <w:tcPr>
            <w:tcW w:w="2293" w:type="dxa"/>
            <w:shd w:val="clear" w:color="auto" w:fill="D9D9D9"/>
          </w:tcPr>
          <w:p w:rsidR="005B199A" w:rsidRPr="00BB3CE5" w:rsidRDefault="005B199A" w:rsidP="00D10956">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72" w:name="sub_1050"/>
            <w:r w:rsidRPr="00BB3CE5">
              <w:rPr>
                <w:rFonts w:ascii="Times New Roman" w:eastAsia="Times New Roman" w:hAnsi="Times New Roman" w:cs="Times New Roman"/>
                <w:b/>
                <w:sz w:val="24"/>
                <w:szCs w:val="24"/>
                <w:lang w:eastAsia="ru-RU"/>
              </w:rPr>
              <w:t>Отдых (рекреация)</w:t>
            </w:r>
            <w:bookmarkEnd w:id="72"/>
          </w:p>
        </w:tc>
        <w:tc>
          <w:tcPr>
            <w:tcW w:w="708" w:type="dxa"/>
            <w:shd w:val="clear" w:color="auto" w:fill="D9D9D9"/>
            <w:vAlign w:val="center"/>
          </w:tcPr>
          <w:p w:rsidR="005B199A" w:rsidRPr="00BB3CE5" w:rsidRDefault="005B199A" w:rsidP="00D109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5.0</w:t>
            </w:r>
          </w:p>
        </w:tc>
        <w:tc>
          <w:tcPr>
            <w:tcW w:w="4736" w:type="dxa"/>
            <w:tcBorders>
              <w:top w:val="single" w:sz="4" w:space="0" w:color="auto"/>
              <w:left w:val="single" w:sz="4" w:space="0" w:color="auto"/>
              <w:bottom w:val="single" w:sz="4" w:space="0" w:color="auto"/>
              <w:right w:val="single" w:sz="4" w:space="0" w:color="auto"/>
            </w:tcBorders>
          </w:tcPr>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BB3CE5">
                <w:rPr>
                  <w:rFonts w:ascii="Times New Roman" w:eastAsia="Times New Roman" w:hAnsi="Times New Roman" w:cs="Times New Roman"/>
                  <w:color w:val="106BBE"/>
                  <w:sz w:val="20"/>
                  <w:szCs w:val="20"/>
                  <w:lang w:eastAsia="ru-RU"/>
                </w:rPr>
                <w:t>кодами 5.1 - 5.5</w:t>
              </w:r>
            </w:hyperlink>
          </w:p>
          <w:p w:rsidR="005B199A" w:rsidRPr="00BB3CE5" w:rsidRDefault="005B199A" w:rsidP="00D1095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B199A" w:rsidRPr="00BB3CE5" w:rsidTr="005B199A">
        <w:trPr>
          <w:trHeight w:val="298"/>
        </w:trPr>
        <w:tc>
          <w:tcPr>
            <w:tcW w:w="229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bookmarkStart w:id="73" w:name="sub_105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5B199A" w:rsidRPr="00BB3CE5" w:rsidRDefault="005B199A" w:rsidP="00D10956">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5B199A" w:rsidRPr="00BB3CE5" w:rsidRDefault="005B199A" w:rsidP="00D10956">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5B199A" w:rsidRPr="00BB3CE5" w:rsidRDefault="005B199A" w:rsidP="00D10956">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5B199A" w:rsidRPr="00BB3CE5" w:rsidRDefault="005B199A" w:rsidP="00D10956">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73"/>
      <w:tr w:rsidR="003D11B2" w:rsidRPr="00BB3CE5" w:rsidTr="00F167A5">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437"/>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Спорт</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спортивных баз и лагерей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hRule="exact" w:val="165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4" w:name="sub_1052"/>
            <w:r w:rsidRPr="00BB3CE5">
              <w:rPr>
                <w:rFonts w:ascii="Times New Roman" w:eastAsia="Times New Roman" w:hAnsi="Times New Roman" w:cs="Times New Roman"/>
                <w:sz w:val="24"/>
                <w:szCs w:val="24"/>
                <w:lang w:eastAsia="ru-RU"/>
              </w:rPr>
              <w:t>Природно-познавательный туризм</w:t>
            </w:r>
            <w:bookmarkEnd w:id="74"/>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5.2</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необходимых природоохранных и природовосстановительных мероприятий</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hRule="exact" w:val="139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5" w:name="sub_10521"/>
            <w:r w:rsidRPr="00BB3CE5">
              <w:rPr>
                <w:rFonts w:ascii="Times New Roman" w:eastAsia="Times New Roman" w:hAnsi="Times New Roman" w:cs="Times New Roman"/>
                <w:sz w:val="24"/>
                <w:szCs w:val="24"/>
                <w:lang w:eastAsia="ru-RU"/>
              </w:rPr>
              <w:t>Туристическое обслуживание</w:t>
            </w:r>
            <w:bookmarkEnd w:id="75"/>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5.2.1</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tcBorders>
              <w:bottom w:val="single" w:sz="4" w:space="0" w:color="auto"/>
            </w:tcBorders>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r>
      <w:tr w:rsidR="003D11B2" w:rsidRPr="00BB3CE5" w:rsidTr="005B199A">
        <w:trPr>
          <w:trHeight w:hRule="exact" w:val="893"/>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6" w:name="sub_1053"/>
            <w:r w:rsidRPr="00BB3CE5">
              <w:rPr>
                <w:rFonts w:ascii="Times New Roman" w:eastAsia="Times New Roman" w:hAnsi="Times New Roman" w:cs="Times New Roman"/>
                <w:sz w:val="24"/>
                <w:szCs w:val="24"/>
                <w:lang w:eastAsia="ru-RU"/>
              </w:rPr>
              <w:t>Охота и рыбалка</w:t>
            </w:r>
            <w:bookmarkEnd w:id="76"/>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r>
      <w:tr w:rsidR="003D11B2" w:rsidRPr="00BB3CE5" w:rsidTr="005B199A">
        <w:trPr>
          <w:trHeight w:val="40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77" w:name="sub_1055"/>
            <w:r w:rsidRPr="00BB3CE5">
              <w:rPr>
                <w:rFonts w:ascii="Times New Roman" w:eastAsia="Times New Roman" w:hAnsi="Times New Roman" w:cs="Times New Roman"/>
                <w:sz w:val="24"/>
                <w:szCs w:val="24"/>
                <w:lang w:eastAsia="ru-RU"/>
              </w:rPr>
              <w:t>Поля для гольфа или конных прогулок</w:t>
            </w:r>
            <w:bookmarkEnd w:id="77"/>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5.5</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gridAfter w:val="11"/>
          <w:wAfter w:w="7181" w:type="dxa"/>
          <w:trHeight w:val="298"/>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78" w:name="sub_1060"/>
            <w:r w:rsidRPr="00BB3CE5">
              <w:rPr>
                <w:rFonts w:ascii="Times New Roman" w:eastAsia="Times New Roman" w:hAnsi="Times New Roman" w:cs="Times New Roman"/>
                <w:b/>
                <w:sz w:val="24"/>
                <w:szCs w:val="24"/>
                <w:lang w:eastAsia="ru-RU"/>
              </w:rPr>
              <w:t>Производственная деятельность</w:t>
            </w:r>
            <w:bookmarkEnd w:id="78"/>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6.0</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целях добычи недр, их переработки, изготовления вещей промышленным способом</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79" w:name="sub_106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79"/>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Недропользование</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геологических изысканий;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добыча недр открытым (карьеры, отвалы) и закрытым (шахты, скважины) способами;</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недр;</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0" w:name="sub_1062"/>
            <w:r w:rsidRPr="00BB3CE5">
              <w:rPr>
                <w:rFonts w:ascii="Times New Roman" w:eastAsia="Times New Roman" w:hAnsi="Times New Roman" w:cs="Times New Roman"/>
                <w:sz w:val="24"/>
                <w:szCs w:val="24"/>
                <w:lang w:eastAsia="ru-RU"/>
              </w:rPr>
              <w:t>Тяжелая промышленность</w:t>
            </w:r>
            <w:bookmarkEnd w:id="80"/>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6.2</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1" w:name="sub_10621"/>
            <w:r w:rsidRPr="00BB3CE5">
              <w:rPr>
                <w:rFonts w:ascii="Times New Roman" w:eastAsia="Times New Roman" w:hAnsi="Times New Roman" w:cs="Times New Roman"/>
                <w:sz w:val="24"/>
                <w:szCs w:val="24"/>
                <w:lang w:eastAsia="ru-RU"/>
              </w:rPr>
              <w:t>Автомобилестроительная промышленность</w:t>
            </w:r>
            <w:bookmarkEnd w:id="81"/>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6.2.1</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70"/>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2" w:name="sub_1063"/>
            <w:r w:rsidRPr="00BB3CE5">
              <w:rPr>
                <w:rFonts w:ascii="Times New Roman" w:eastAsia="Times New Roman" w:hAnsi="Times New Roman" w:cs="Times New Roman"/>
                <w:sz w:val="24"/>
                <w:szCs w:val="24"/>
                <w:lang w:eastAsia="ru-RU"/>
              </w:rPr>
              <w:t>Легкая промышленность</w:t>
            </w:r>
            <w:bookmarkEnd w:id="82"/>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83" w:name="sub_1063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83"/>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Фармацевтическая промышленность</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6.3.1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4" w:name="sub_1064"/>
            <w:r w:rsidRPr="00BB3CE5">
              <w:rPr>
                <w:rFonts w:ascii="Times New Roman" w:eastAsia="Times New Roman" w:hAnsi="Times New Roman" w:cs="Times New Roman"/>
                <w:sz w:val="24"/>
                <w:szCs w:val="24"/>
                <w:lang w:eastAsia="ru-RU"/>
              </w:rPr>
              <w:t>Пищевая промышленность</w:t>
            </w:r>
            <w:bookmarkEnd w:id="84"/>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6.4</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hemeFill="background1" w:themeFillShade="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hRule="exact" w:val="142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5" w:name="sub_1065"/>
            <w:r w:rsidRPr="00BB3CE5">
              <w:rPr>
                <w:rFonts w:ascii="Times New Roman" w:eastAsia="Times New Roman" w:hAnsi="Times New Roman" w:cs="Times New Roman"/>
                <w:sz w:val="24"/>
                <w:szCs w:val="24"/>
                <w:lang w:eastAsia="ru-RU"/>
              </w:rPr>
              <w:t xml:space="preserve">Нефтехимическая </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промышленность</w:t>
            </w:r>
            <w:bookmarkEnd w:id="85"/>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6.5</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6" w:name="sub_1066"/>
            <w:r w:rsidRPr="00BB3CE5">
              <w:rPr>
                <w:rFonts w:ascii="Times New Roman" w:eastAsia="Times New Roman" w:hAnsi="Times New Roman" w:cs="Times New Roman"/>
                <w:sz w:val="24"/>
                <w:szCs w:val="24"/>
                <w:lang w:eastAsia="ru-RU"/>
              </w:rPr>
              <w:t>Строительная промышленность</w:t>
            </w:r>
            <w:bookmarkEnd w:id="86"/>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6.6</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tcBorders>
              <w:bottom w:val="single" w:sz="4" w:space="0" w:color="auto"/>
            </w:tcBorders>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513"/>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7" w:name="sub_1067"/>
            <w:r w:rsidRPr="00BB3CE5">
              <w:rPr>
                <w:rFonts w:ascii="Times New Roman" w:eastAsia="Times New Roman" w:hAnsi="Times New Roman" w:cs="Times New Roman"/>
                <w:sz w:val="24"/>
                <w:szCs w:val="24"/>
                <w:lang w:eastAsia="ru-RU"/>
              </w:rPr>
              <w:t>Энергетика</w:t>
            </w:r>
            <w:bookmarkEnd w:id="87"/>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6.7</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кодом 3.1</w:t>
              </w:r>
            </w:hyperlink>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88" w:name="sub_1068"/>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88"/>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Связь</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6.8</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BB3CE5">
                <w:rPr>
                  <w:rFonts w:ascii="Times New Roman" w:eastAsia="Times New Roman" w:hAnsi="Times New Roman" w:cs="Times New Roman"/>
                  <w:color w:val="106BBE"/>
                  <w:sz w:val="20"/>
                  <w:szCs w:val="20"/>
                  <w:lang w:eastAsia="ru-RU"/>
                </w:rPr>
                <w:t>кодом 3.1</w:t>
              </w:r>
            </w:hyperlink>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tcBorders>
              <w:bottom w:val="single" w:sz="4" w:space="0" w:color="auto"/>
            </w:tcBorders>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Р</w:t>
            </w:r>
          </w:p>
        </w:tc>
        <w:tc>
          <w:tcPr>
            <w:tcW w:w="633" w:type="dxa"/>
            <w:tcBorders>
              <w:bottom w:val="single" w:sz="4" w:space="0" w:color="auto"/>
            </w:tcBorders>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tcBorders>
              <w:bottom w:val="single" w:sz="4" w:space="0" w:color="auto"/>
            </w:tcBorders>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89" w:name="sub_1069"/>
            <w:r w:rsidRPr="00BB3CE5">
              <w:rPr>
                <w:rFonts w:ascii="Times New Roman" w:eastAsia="Times New Roman" w:hAnsi="Times New Roman" w:cs="Times New Roman"/>
                <w:sz w:val="24"/>
                <w:szCs w:val="24"/>
                <w:lang w:eastAsia="ru-RU"/>
              </w:rPr>
              <w:t>Склады</w:t>
            </w:r>
            <w:bookmarkEnd w:id="89"/>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6.9</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0" w:name="sub_10611"/>
            <w:r w:rsidRPr="00BB3CE5">
              <w:rPr>
                <w:rFonts w:ascii="Times New Roman" w:eastAsia="Times New Roman" w:hAnsi="Times New Roman" w:cs="Times New Roman"/>
                <w:sz w:val="24"/>
                <w:szCs w:val="24"/>
                <w:lang w:eastAsia="ru-RU"/>
              </w:rPr>
              <w:t>Целлюлозно-бумажная промышленность</w:t>
            </w:r>
            <w:bookmarkEnd w:id="90"/>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6.11</w:t>
            </w:r>
          </w:p>
        </w:tc>
        <w:tc>
          <w:tcPr>
            <w:tcW w:w="4736" w:type="dxa"/>
          </w:tcPr>
          <w:p w:rsidR="003D11B2" w:rsidRPr="00BB3CE5" w:rsidRDefault="003D11B2" w:rsidP="003D11B2">
            <w:pPr>
              <w:spacing w:after="0" w:line="240" w:lineRule="auto"/>
              <w:jc w:val="both"/>
              <w:outlineLvl w:val="4"/>
              <w:rPr>
                <w:rFonts w:ascii="Times New Roman" w:eastAsia="Times New Roman" w:hAnsi="Times New Roman" w:cs="Times New Roman"/>
                <w:bCs/>
                <w:iCs/>
                <w:sz w:val="20"/>
                <w:szCs w:val="20"/>
                <w:lang w:eastAsia="ru-RU"/>
              </w:rPr>
            </w:pPr>
            <w:r w:rsidRPr="00BB3CE5">
              <w:rPr>
                <w:rFonts w:ascii="Times New Roman" w:eastAsia="Times New Roman" w:hAnsi="Times New Roman" w:cs="Times New Roman"/>
                <w:bCs/>
                <w:iCs/>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3D11B2" w:rsidRDefault="003D11B2" w:rsidP="003D11B2">
            <w:pPr>
              <w:spacing w:after="0" w:line="240" w:lineRule="auto"/>
              <w:jc w:val="both"/>
              <w:outlineLvl w:val="4"/>
              <w:rPr>
                <w:rFonts w:ascii="Times New Roman" w:eastAsia="Times New Roman" w:hAnsi="Times New Roman" w:cs="Times New Roman"/>
                <w:bCs/>
                <w:iCs/>
                <w:sz w:val="20"/>
                <w:szCs w:val="20"/>
                <w:lang w:eastAsia="ru-RU"/>
              </w:rPr>
            </w:pPr>
          </w:p>
          <w:p w:rsidR="003D11B2" w:rsidRPr="00BB3CE5" w:rsidRDefault="003D11B2" w:rsidP="003D11B2">
            <w:pPr>
              <w:spacing w:after="0" w:line="240" w:lineRule="auto"/>
              <w:jc w:val="both"/>
              <w:outlineLvl w:val="4"/>
              <w:rPr>
                <w:rFonts w:ascii="Times New Roman" w:eastAsia="Times New Roman" w:hAnsi="Times New Roman" w:cs="Times New Roman"/>
                <w:bCs/>
                <w:iCs/>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gridAfter w:val="11"/>
          <w:wAfter w:w="7181" w:type="dxa"/>
          <w:trHeight w:hRule="exact" w:val="1549"/>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91" w:name="sub_1070"/>
            <w:r w:rsidRPr="00BB3CE5">
              <w:rPr>
                <w:rFonts w:ascii="Times New Roman" w:eastAsia="Times New Roman" w:hAnsi="Times New Roman" w:cs="Times New Roman"/>
                <w:b/>
                <w:sz w:val="24"/>
                <w:szCs w:val="24"/>
                <w:lang w:eastAsia="ru-RU"/>
              </w:rPr>
              <w:t>Транспорт</w:t>
            </w:r>
            <w:bookmarkEnd w:id="91"/>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7.0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r w:rsidRPr="00BB3CE5">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BB3CE5">
                <w:rPr>
                  <w:rFonts w:ascii="Times New Roman" w:eastAsia="Times New Roman" w:hAnsi="Times New Roman" w:cs="Times New Roman"/>
                  <w:color w:val="106BBE"/>
                  <w:sz w:val="20"/>
                  <w:szCs w:val="20"/>
                  <w:lang w:eastAsia="ru-RU"/>
                </w:rPr>
                <w:t>кодами 7.1 -7.5</w:t>
              </w:r>
            </w:hyperlink>
          </w:p>
          <w:p w:rsidR="003D11B2" w:rsidRDefault="003D11B2" w:rsidP="003D11B2">
            <w:pPr>
              <w:autoSpaceDE w:val="0"/>
              <w:autoSpaceDN w:val="0"/>
              <w:adjustRightInd w:val="0"/>
              <w:spacing w:after="0" w:line="240" w:lineRule="auto"/>
              <w:jc w:val="both"/>
              <w:rPr>
                <w:rFonts w:ascii="Times New Roman" w:eastAsia="Times New Roman" w:hAnsi="Times New Roman" w:cs="Times New Roman"/>
                <w:color w:val="106BBE"/>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92" w:name="sub_107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92"/>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hRule="exact" w:val="4977"/>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Железнодорожный транспорт</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3D11B2" w:rsidRPr="00BB3CE5" w:rsidTr="005B199A">
        <w:trPr>
          <w:trHeight w:val="297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3" w:name="sub_1072"/>
            <w:r w:rsidRPr="00BB3CE5">
              <w:rPr>
                <w:rFonts w:ascii="Times New Roman" w:eastAsia="Times New Roman" w:hAnsi="Times New Roman" w:cs="Times New Roman"/>
                <w:sz w:val="24"/>
                <w:szCs w:val="24"/>
                <w:lang w:eastAsia="ru-RU"/>
              </w:rPr>
              <w:t>Автомобильный транспорт</w:t>
            </w:r>
            <w:bookmarkEnd w:id="93"/>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7.2</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94" w:name="sub_107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94"/>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546"/>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Водный транспорт</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7.3</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5" w:name="sub_1074"/>
            <w:r w:rsidRPr="00BB3CE5">
              <w:rPr>
                <w:rFonts w:ascii="Times New Roman" w:eastAsia="Times New Roman" w:hAnsi="Times New Roman" w:cs="Times New Roman"/>
                <w:sz w:val="24"/>
                <w:szCs w:val="24"/>
                <w:lang w:eastAsia="ru-RU"/>
              </w:rPr>
              <w:t>Воздушный транспорт</w:t>
            </w:r>
            <w:bookmarkEnd w:id="95"/>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7.4</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3D11B2" w:rsidRPr="00BB3CE5" w:rsidTr="005B199A">
        <w:trPr>
          <w:trHeight w:val="103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6" w:name="sub_1075"/>
            <w:r w:rsidRPr="00BB3CE5">
              <w:rPr>
                <w:rFonts w:ascii="Times New Roman" w:eastAsia="Times New Roman" w:hAnsi="Times New Roman" w:cs="Times New Roman"/>
                <w:sz w:val="24"/>
                <w:szCs w:val="24"/>
                <w:lang w:eastAsia="ru-RU"/>
              </w:rPr>
              <w:t>Трубопроводный транспорт</w:t>
            </w:r>
            <w:bookmarkEnd w:id="96"/>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7.5</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97" w:name="sub_1080"/>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97"/>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gridAfter w:val="11"/>
          <w:wAfter w:w="7181" w:type="dxa"/>
          <w:trHeight w:val="599"/>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Обеспечение обороны и безопасности</w:t>
            </w:r>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8.0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18"/>
                <w:szCs w:val="18"/>
                <w:lang w:eastAsia="ru-RU"/>
              </w:rPr>
              <w:t>размещение объектов, обеспечивающих осуществление таможенной деятельности</w:t>
            </w:r>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8" w:name="sub_1081"/>
            <w:r w:rsidRPr="00BB3CE5">
              <w:rPr>
                <w:rFonts w:ascii="Times New Roman" w:eastAsia="Times New Roman" w:hAnsi="Times New Roman" w:cs="Times New Roman"/>
                <w:sz w:val="24"/>
                <w:szCs w:val="24"/>
                <w:lang w:eastAsia="ru-RU"/>
              </w:rPr>
              <w:t>Обеспечение вооруженных сил</w:t>
            </w:r>
            <w:bookmarkEnd w:id="98"/>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8.1</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для обеспечения безопасности которых были созданы закрытые административно-территориальные образования</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261"/>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99" w:name="sub_1083"/>
            <w:r w:rsidRPr="00BB3CE5">
              <w:rPr>
                <w:rFonts w:ascii="Times New Roman" w:eastAsia="Times New Roman" w:hAnsi="Times New Roman" w:cs="Times New Roman"/>
                <w:sz w:val="24"/>
                <w:szCs w:val="24"/>
                <w:lang w:eastAsia="ru-RU"/>
              </w:rPr>
              <w:t>Обеспечение внутреннего правопорядка</w:t>
            </w:r>
            <w:bookmarkEnd w:id="99"/>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В</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В</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Р</w:t>
            </w: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100" w:name="sub_1084"/>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100"/>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lang w:eastAsia="ru-RU"/>
              </w:rPr>
            </w:pPr>
            <w:r w:rsidRPr="00BB3CE5">
              <w:rPr>
                <w:rFonts w:ascii="Times New Roman" w:eastAsia="Times New Roman" w:hAnsi="Times New Roman" w:cs="Times New Roman"/>
                <w:lang w:eastAsia="ru-RU"/>
              </w:rPr>
              <w:t>Обеспечение деятельности по исполнению наказаний</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8.4</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r>
      <w:tr w:rsidR="003D11B2" w:rsidRPr="00BB3CE5" w:rsidTr="005B199A">
        <w:trPr>
          <w:gridAfter w:val="11"/>
          <w:wAfter w:w="7181" w:type="dxa"/>
          <w:trHeight w:val="599"/>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01" w:name="sub_1090"/>
            <w:r w:rsidRPr="00BB3CE5">
              <w:rPr>
                <w:rFonts w:ascii="Times New Roman" w:eastAsia="Times New Roman" w:hAnsi="Times New Roman" w:cs="Times New Roman"/>
                <w:b/>
                <w:sz w:val="24"/>
                <w:szCs w:val="24"/>
                <w:lang w:eastAsia="ru-RU"/>
              </w:rPr>
              <w:t>Деятельность по особой охране и изучению природы</w:t>
            </w:r>
            <w:bookmarkEnd w:id="101"/>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9.0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2" w:name="sub_1091"/>
            <w:r w:rsidRPr="00BB3CE5">
              <w:rPr>
                <w:rFonts w:ascii="Times New Roman" w:eastAsia="Times New Roman" w:hAnsi="Times New Roman" w:cs="Times New Roman"/>
                <w:sz w:val="24"/>
                <w:szCs w:val="24"/>
                <w:lang w:eastAsia="ru-RU"/>
              </w:rPr>
              <w:t>Охрана природных территорий</w:t>
            </w:r>
            <w:bookmarkEnd w:id="102"/>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9.1</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599"/>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3" w:name="sub_1092"/>
            <w:r w:rsidRPr="00BB3CE5">
              <w:rPr>
                <w:rFonts w:ascii="Times New Roman" w:eastAsia="Times New Roman" w:hAnsi="Times New Roman" w:cs="Times New Roman"/>
                <w:sz w:val="24"/>
                <w:szCs w:val="24"/>
                <w:lang w:eastAsia="ru-RU"/>
              </w:rPr>
              <w:t>Курортная деятельность</w:t>
            </w:r>
            <w:bookmarkEnd w:id="103"/>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9.2</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4" w:name="sub_10921"/>
            <w:r w:rsidRPr="00BB3CE5">
              <w:rPr>
                <w:rFonts w:ascii="Times New Roman" w:eastAsia="Times New Roman" w:hAnsi="Times New Roman" w:cs="Times New Roman"/>
                <w:sz w:val="24"/>
                <w:szCs w:val="24"/>
                <w:lang w:eastAsia="ru-RU"/>
              </w:rPr>
              <w:t>Санаторная деятельность</w:t>
            </w:r>
            <w:bookmarkEnd w:id="104"/>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9.2.1</w:t>
            </w:r>
          </w:p>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санаториев и профилакториев, обеспечивающих оказание услуги по лечению и оздоровлению населения;</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обустройство лечебно-оздоровительных местностей (пляжи, бюветы, места добычи целебной грязи);</w:t>
            </w:r>
          </w:p>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лечебно-оздоровительных лагерей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hemeFill="background1" w:themeFillShade="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hemeFill="background1" w:themeFillShade="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105" w:name="sub_1093"/>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105"/>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Историко-культурная деятельность</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9.3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hemeFill="background1" w:themeFillShade="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gridAfter w:val="11"/>
          <w:wAfter w:w="7181" w:type="dxa"/>
          <w:trHeight w:val="298"/>
        </w:trPr>
        <w:tc>
          <w:tcPr>
            <w:tcW w:w="2293" w:type="dxa"/>
            <w:shd w:val="clear" w:color="auto" w:fill="D9D9D9"/>
            <w:vAlign w:val="center"/>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Использование лесов</w:t>
            </w:r>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10.0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BB3CE5">
                <w:rPr>
                  <w:rFonts w:ascii="Times New Roman" w:eastAsia="Times New Roman" w:hAnsi="Times New Roman" w:cs="Times New Roman"/>
                  <w:color w:val="106BBE"/>
                  <w:sz w:val="18"/>
                  <w:szCs w:val="18"/>
                  <w:lang w:eastAsia="ru-RU"/>
                </w:rPr>
                <w:t>кодами 10.1-10.5</w:t>
              </w:r>
            </w:hyperlink>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6" w:name="sub_10101"/>
            <w:r w:rsidRPr="00BB3CE5">
              <w:rPr>
                <w:rFonts w:ascii="Times New Roman" w:eastAsia="Times New Roman" w:hAnsi="Times New Roman" w:cs="Times New Roman"/>
                <w:sz w:val="24"/>
                <w:szCs w:val="24"/>
                <w:lang w:eastAsia="ru-RU"/>
              </w:rPr>
              <w:t>Заготовка древесины</w:t>
            </w:r>
            <w:bookmarkEnd w:id="106"/>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tcBorders>
              <w:bottom w:val="single" w:sz="4" w:space="0" w:color="auto"/>
            </w:tcBorders>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outlineLvl w:val="6"/>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7" w:name="sub_10102"/>
            <w:r w:rsidRPr="00BB3CE5">
              <w:rPr>
                <w:rFonts w:ascii="Times New Roman" w:eastAsia="Times New Roman" w:hAnsi="Times New Roman" w:cs="Times New Roman"/>
                <w:sz w:val="24"/>
                <w:szCs w:val="24"/>
                <w:lang w:eastAsia="ru-RU"/>
              </w:rPr>
              <w:t>Лесные плантации</w:t>
            </w:r>
            <w:bookmarkEnd w:id="107"/>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10.2</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08" w:name="sub_10103"/>
            <w:r w:rsidRPr="00BB3CE5">
              <w:rPr>
                <w:rFonts w:ascii="Times New Roman" w:eastAsia="Times New Roman" w:hAnsi="Times New Roman" w:cs="Times New Roman"/>
                <w:sz w:val="24"/>
                <w:szCs w:val="24"/>
                <w:lang w:eastAsia="ru-RU"/>
              </w:rPr>
              <w:t>Заготовка лесных ресурсов</w:t>
            </w:r>
            <w:bookmarkEnd w:id="108"/>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10.3</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109" w:name="sub_10104"/>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109"/>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Pr>
                <w:rFonts w:ascii="Times New Roman" w:eastAsia="Times New Roman" w:hAnsi="Times New Roman" w:cs="Times New Roman"/>
                <w:b/>
                <w:iCs/>
                <w:caps/>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14</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Резервные леса</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10.4</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Деятельность, связанная с охраной лесов</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r w:rsidRPr="00BB3CE5">
              <w:rPr>
                <w:rFonts w:ascii="Times New Roman" w:eastAsia="Times New Roman" w:hAnsi="Times New Roman" w:cs="Times New Roman"/>
                <w:b/>
                <w:bCs/>
                <w:iCs/>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sz w:val="24"/>
                <w:szCs w:val="24"/>
                <w:lang w:eastAsia="ru-RU"/>
              </w:rPr>
            </w:pPr>
          </w:p>
        </w:tc>
      </w:tr>
      <w:tr w:rsidR="003D11B2" w:rsidRPr="00BB3CE5" w:rsidTr="005B199A">
        <w:trPr>
          <w:gridAfter w:val="11"/>
          <w:wAfter w:w="7181" w:type="dxa"/>
          <w:trHeight w:val="462"/>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10" w:name="sub_10110"/>
            <w:r w:rsidRPr="00BB3CE5">
              <w:rPr>
                <w:rFonts w:ascii="Times New Roman" w:eastAsia="Times New Roman" w:hAnsi="Times New Roman" w:cs="Times New Roman"/>
                <w:b/>
                <w:sz w:val="24"/>
                <w:szCs w:val="24"/>
                <w:lang w:eastAsia="ru-RU"/>
              </w:rPr>
              <w:t>Водные объекты</w:t>
            </w:r>
            <w:bookmarkEnd w:id="110"/>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11.0</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Ледники, снежники, ручьи, реки, озера, болота, территориальные моря и другие поверхностные водные объекты</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1" w:name="sub_10111"/>
            <w:r w:rsidRPr="00BB3CE5">
              <w:rPr>
                <w:rFonts w:ascii="Times New Roman" w:eastAsia="Times New Roman" w:hAnsi="Times New Roman" w:cs="Times New Roman"/>
                <w:sz w:val="24"/>
                <w:szCs w:val="24"/>
                <w:lang w:eastAsia="ru-RU"/>
              </w:rPr>
              <w:t>Общее пользование водными объектами</w:t>
            </w:r>
            <w:bookmarkEnd w:id="111"/>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58"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2" w:name="sub_10112"/>
            <w:r w:rsidRPr="00BB3CE5">
              <w:rPr>
                <w:rFonts w:ascii="Times New Roman" w:eastAsia="Times New Roman" w:hAnsi="Times New Roman" w:cs="Times New Roman"/>
                <w:sz w:val="24"/>
                <w:szCs w:val="24"/>
                <w:lang w:eastAsia="ru-RU"/>
              </w:rPr>
              <w:t>Специальное пользование водными объектами</w:t>
            </w:r>
            <w:bookmarkEnd w:id="112"/>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11.2</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3" w:name="sub_10113"/>
            <w:r w:rsidRPr="00BB3CE5">
              <w:rPr>
                <w:rFonts w:ascii="Times New Roman" w:eastAsia="Times New Roman" w:hAnsi="Times New Roman" w:cs="Times New Roman"/>
                <w:sz w:val="24"/>
                <w:szCs w:val="24"/>
                <w:lang w:eastAsia="ru-RU"/>
              </w:rPr>
              <w:t>Гидротехнические сооружения</w:t>
            </w:r>
            <w:bookmarkEnd w:id="113"/>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11.3</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r w:rsidRPr="00BB3CE5">
              <w:rPr>
                <w:rFonts w:ascii="Times New Roman" w:eastAsia="Times New Roman" w:hAnsi="Times New Roman" w:cs="Times New Roman"/>
                <w:b/>
                <w:bCs/>
                <w:iCs/>
                <w:caps/>
                <w:sz w:val="24"/>
                <w:szCs w:val="24"/>
                <w:lang w:eastAsia="ru-RU"/>
              </w:rPr>
              <w:t>Р</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r>
      <w:tr w:rsidR="003D11B2" w:rsidRPr="00BB3CE5" w:rsidTr="005B199A">
        <w:trPr>
          <w:gridAfter w:val="11"/>
          <w:wAfter w:w="7181" w:type="dxa"/>
          <w:trHeight w:val="298"/>
        </w:trPr>
        <w:tc>
          <w:tcPr>
            <w:tcW w:w="2293" w:type="dxa"/>
            <w:shd w:val="clear" w:color="auto" w:fill="D9D9D9"/>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b/>
                <w:sz w:val="24"/>
                <w:szCs w:val="24"/>
                <w:lang w:eastAsia="ru-RU"/>
              </w:rPr>
            </w:pPr>
            <w:bookmarkStart w:id="114" w:name="sub_10120"/>
            <w:r w:rsidRPr="00BB3CE5">
              <w:rPr>
                <w:rFonts w:ascii="Times New Roman" w:eastAsia="Times New Roman" w:hAnsi="Times New Roman" w:cs="Times New Roman"/>
                <w:b/>
                <w:sz w:val="24"/>
                <w:szCs w:val="24"/>
                <w:lang w:eastAsia="ru-RU"/>
              </w:rPr>
              <w:t>Земельные участки (территории) общего пользования</w:t>
            </w:r>
            <w:bookmarkEnd w:id="114"/>
          </w:p>
        </w:tc>
        <w:tc>
          <w:tcPr>
            <w:tcW w:w="708" w:type="dxa"/>
            <w:shd w:val="clear" w:color="auto" w:fill="D9D9D9"/>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12.0</w:t>
            </w:r>
          </w:p>
        </w:tc>
        <w:tc>
          <w:tcPr>
            <w:tcW w:w="4736" w:type="dxa"/>
            <w:tcBorders>
              <w:top w:val="single" w:sz="4" w:space="0" w:color="auto"/>
              <w:left w:val="single" w:sz="4" w:space="0" w:color="auto"/>
              <w:bottom w:val="single" w:sz="4" w:space="0" w:color="auto"/>
              <w:right w:val="single" w:sz="4" w:space="0" w:color="auto"/>
            </w:tcBorders>
          </w:tcPr>
          <w:p w:rsidR="003D11B2"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3CE5">
              <w:rPr>
                <w:rFonts w:ascii="Times New Roman" w:eastAsia="Times New Roman" w:hAnsi="Times New Roman" w:cs="Times New Roman"/>
                <w:sz w:val="18"/>
                <w:szCs w:val="1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3D11B2" w:rsidRPr="00BB3CE5" w:rsidTr="005B199A">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bookmarkStart w:id="115" w:name="sub_10121"/>
            <w:r w:rsidRPr="00BB3CE5">
              <w:rPr>
                <w:rFonts w:ascii="Times New Roman" w:eastAsia="Times New Roman" w:hAnsi="Times New Roman" w:cs="Times New Roman"/>
                <w:b/>
                <w:sz w:val="24"/>
                <w:szCs w:val="24"/>
                <w:lang w:eastAsia="ru-RU"/>
              </w:rPr>
              <w:lastRenderedPageBreak/>
              <w:t>Наименование вида разрешенного использования земельного участка</w:t>
            </w:r>
            <w:r w:rsidRPr="00BB3CE5">
              <w:rPr>
                <w:rFonts w:ascii="Times New Roman" w:eastAsia="Times New Roman" w:hAnsi="Times New Roman" w:cs="Times New Roman"/>
                <w:b/>
                <w:color w:val="00B0F0"/>
                <w:sz w:val="24"/>
                <w:szCs w:val="24"/>
                <w:lang w:eastAsia="ru-RU"/>
              </w:rPr>
              <w:t>*</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0"/>
                <w:szCs w:val="20"/>
                <w:lang w:eastAsia="ru-RU"/>
              </w:rPr>
            </w:pPr>
            <w:r w:rsidRPr="00BB3CE5">
              <w:rPr>
                <w:rFonts w:ascii="Times New Roman" w:eastAsia="Times New Roman" w:hAnsi="Times New Roman" w:cs="Times New Roman"/>
                <w:b/>
                <w:sz w:val="20"/>
                <w:szCs w:val="20"/>
                <w:lang w:eastAsia="ru-RU"/>
              </w:rPr>
              <w:t>Код (числовое обозначение)</w:t>
            </w:r>
            <w:r w:rsidRPr="00BB3CE5">
              <w:rPr>
                <w:rFonts w:ascii="Times New Roman" w:eastAsia="Times New Roman" w:hAnsi="Times New Roman" w:cs="Times New Roman"/>
                <w:b/>
                <w:color w:val="00B0F0"/>
                <w:sz w:val="20"/>
                <w:szCs w:val="20"/>
                <w:lang w:eastAsia="ru-RU"/>
              </w:rPr>
              <w:t xml:space="preserve">** </w:t>
            </w:r>
            <w:r w:rsidRPr="00BB3CE5">
              <w:rPr>
                <w:rFonts w:ascii="Times New Roman" w:eastAsia="Times New Roman" w:hAnsi="Times New Roman" w:cs="Times New Roman"/>
                <w:b/>
                <w:sz w:val="20"/>
                <w:szCs w:val="20"/>
                <w:lang w:eastAsia="ru-RU"/>
              </w:rPr>
              <w:t xml:space="preserve"> </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b/>
                <w:bCs/>
                <w:sz w:val="24"/>
                <w:szCs w:val="24"/>
                <w:lang w:eastAsia="ru-RU"/>
              </w:rPr>
              <w:t>Описание </w:t>
            </w:r>
            <w:r w:rsidRPr="00BB3CE5">
              <w:rPr>
                <w:rFonts w:ascii="Times New Roman" w:eastAsia="Times New Roman" w:hAnsi="Times New Roman" w:cs="Times New Roman"/>
                <w:b/>
                <w:sz w:val="24"/>
                <w:szCs w:val="24"/>
                <w:lang w:eastAsia="ru-RU"/>
              </w:rPr>
              <w:t>вида разрешенного использования</w:t>
            </w:r>
          </w:p>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bCs/>
                <w:sz w:val="24"/>
                <w:szCs w:val="24"/>
                <w:lang w:eastAsia="ru-RU"/>
              </w:rPr>
              <w:t xml:space="preserve">земельного участка </w:t>
            </w:r>
            <w:r w:rsidRPr="00BB3CE5">
              <w:rPr>
                <w:rFonts w:ascii="Times New Roman" w:eastAsia="Times New Roman" w:hAnsi="Times New Roman" w:cs="Times New Roman"/>
                <w:b/>
                <w:bCs/>
                <w:color w:val="00B0F0"/>
                <w:sz w:val="24"/>
                <w:szCs w:val="24"/>
                <w:lang w:eastAsia="ru-RU"/>
              </w:rPr>
              <w:t>***</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Ж1</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Ж2</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ОД2</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П2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Т</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Р</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С1</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СП1</w:t>
            </w:r>
          </w:p>
        </w:tc>
      </w:tr>
      <w:bookmarkEnd w:id="115"/>
      <w:tr w:rsidR="003D11B2" w:rsidRPr="00BB3CE5" w:rsidTr="00834161">
        <w:trPr>
          <w:trHeight w:val="298"/>
        </w:trPr>
        <w:tc>
          <w:tcPr>
            <w:tcW w:w="229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p>
        </w:tc>
        <w:tc>
          <w:tcPr>
            <w:tcW w:w="708" w:type="dxa"/>
            <w:shd w:val="clear" w:color="auto" w:fill="auto"/>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2</w:t>
            </w:r>
          </w:p>
        </w:tc>
        <w:tc>
          <w:tcPr>
            <w:tcW w:w="4736" w:type="dxa"/>
          </w:tcPr>
          <w:p w:rsidR="003D11B2" w:rsidRPr="00BB3CE5" w:rsidRDefault="003D11B2" w:rsidP="003D11B2">
            <w:pPr>
              <w:spacing w:after="0" w:line="240" w:lineRule="auto"/>
              <w:jc w:val="center"/>
              <w:rPr>
                <w:rFonts w:ascii="Times New Roman" w:eastAsia="Times New Roman" w:hAnsi="Times New Roman" w:cs="Times New Roman"/>
                <w:b/>
                <w:bCs/>
                <w:sz w:val="24"/>
                <w:szCs w:val="24"/>
                <w:lang w:eastAsia="ru-RU"/>
              </w:rPr>
            </w:pPr>
            <w:r w:rsidRPr="00BB3CE5">
              <w:rPr>
                <w:rFonts w:ascii="Times New Roman" w:eastAsia="Times New Roman" w:hAnsi="Times New Roman" w:cs="Times New Roman"/>
                <w:b/>
                <w:bCs/>
                <w:sz w:val="24"/>
                <w:szCs w:val="24"/>
                <w:lang w:eastAsia="ru-RU"/>
              </w:rPr>
              <w:t>3</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4</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5</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1</w:t>
            </w:r>
            <w:r>
              <w:rPr>
                <w:rFonts w:ascii="Times New Roman" w:eastAsia="Times New Roman" w:hAnsi="Times New Roman" w:cs="Times New Roman"/>
                <w:b/>
                <w:iCs/>
                <w:caps/>
                <w:sz w:val="24"/>
                <w:szCs w:val="24"/>
                <w:lang w:eastAsia="ru-RU"/>
              </w:rPr>
              <w:t>1</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3</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1</w:t>
            </w:r>
            <w:r>
              <w:rPr>
                <w:rFonts w:ascii="Times New Roman" w:eastAsia="Times New Roman" w:hAnsi="Times New Roman" w:cs="Times New Roman"/>
                <w:b/>
                <w:caps/>
                <w:sz w:val="24"/>
                <w:szCs w:val="24"/>
                <w:lang w:eastAsia="ru-RU"/>
              </w:rPr>
              <w:t>4</w:t>
            </w:r>
          </w:p>
        </w:tc>
      </w:tr>
      <w:tr w:rsidR="003D11B2" w:rsidRPr="00BB3CE5" w:rsidTr="005B199A">
        <w:trPr>
          <w:trHeight w:hRule="exact" w:val="716"/>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Ритуальная деятельность</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кладбищ, крематориев и мест захоронения; размещение соответствующих культовых сооружений</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Р</w:t>
            </w: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6" w:name="sub_10122"/>
            <w:r w:rsidRPr="00BB3CE5">
              <w:rPr>
                <w:rFonts w:ascii="Times New Roman" w:eastAsia="Times New Roman" w:hAnsi="Times New Roman" w:cs="Times New Roman"/>
                <w:sz w:val="24"/>
                <w:szCs w:val="24"/>
                <w:lang w:eastAsia="ru-RU"/>
              </w:rPr>
              <w:t>Специальная деятельность</w:t>
            </w:r>
            <w:bookmarkEnd w:id="116"/>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12.2</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r>
      <w:tr w:rsidR="003D11B2" w:rsidRPr="00BB3CE5" w:rsidTr="005B199A">
        <w:trPr>
          <w:trHeight w:val="298"/>
        </w:trPr>
        <w:tc>
          <w:tcPr>
            <w:tcW w:w="2293" w:type="dxa"/>
            <w:shd w:val="clear" w:color="auto" w:fill="auto"/>
            <w:vAlign w:val="center"/>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Запас</w:t>
            </w: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12.3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Отсутствие хозяйственной деятельности</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iCs/>
                <w:caps/>
                <w:sz w:val="24"/>
                <w:szCs w:val="24"/>
                <w:lang w:eastAsia="ru-RU"/>
              </w:rPr>
            </w:pPr>
            <w:r w:rsidRPr="00BB3CE5">
              <w:rPr>
                <w:rFonts w:ascii="Times New Roman" w:eastAsia="Times New Roman" w:hAnsi="Times New Roman" w:cs="Times New Roman"/>
                <w:b/>
                <w:iCs/>
                <w:caps/>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У</w:t>
            </w:r>
          </w:p>
        </w:tc>
        <w:tc>
          <w:tcPr>
            <w:tcW w:w="633"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У</w:t>
            </w: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caps/>
                <w:sz w:val="24"/>
                <w:szCs w:val="24"/>
                <w:lang w:eastAsia="ru-RU"/>
              </w:rPr>
            </w:pPr>
            <w:r w:rsidRPr="00BB3CE5">
              <w:rPr>
                <w:rFonts w:ascii="Times New Roman" w:eastAsia="Times New Roman" w:hAnsi="Times New Roman" w:cs="Times New Roman"/>
                <w:b/>
                <w:caps/>
                <w:sz w:val="24"/>
                <w:szCs w:val="24"/>
                <w:lang w:eastAsia="ru-RU"/>
              </w:rPr>
              <w:t>У</w:t>
            </w:r>
          </w:p>
        </w:tc>
      </w:tr>
      <w:tr w:rsidR="003D11B2" w:rsidRPr="00BB3CE5" w:rsidTr="005B199A">
        <w:trPr>
          <w:trHeight w:val="474"/>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7" w:name="sub_10131"/>
            <w:r w:rsidRPr="00BB3CE5">
              <w:rPr>
                <w:rFonts w:ascii="Times New Roman" w:eastAsia="Times New Roman" w:hAnsi="Times New Roman" w:cs="Times New Roman"/>
                <w:sz w:val="24"/>
                <w:szCs w:val="24"/>
                <w:lang w:eastAsia="ru-RU"/>
              </w:rPr>
              <w:t>Ведение огородничества</w:t>
            </w:r>
            <w:bookmarkEnd w:id="117"/>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13.1</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8"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8" w:name="sub_10132"/>
            <w:r w:rsidRPr="00BB3CE5">
              <w:rPr>
                <w:rFonts w:ascii="Times New Roman" w:eastAsia="Times New Roman" w:hAnsi="Times New Roman" w:cs="Times New Roman"/>
                <w:sz w:val="24"/>
                <w:szCs w:val="24"/>
                <w:lang w:eastAsia="ru-RU"/>
              </w:rPr>
              <w:t>Ведение садоводства</w:t>
            </w:r>
            <w:bookmarkEnd w:id="118"/>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13.2</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садового дома, предназначенного для отдыха и не подлежащего разделу на квартиры;</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auto"/>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r w:rsidR="003D11B2" w:rsidRPr="00BB3CE5" w:rsidTr="005B199A">
        <w:trPr>
          <w:trHeight w:val="298"/>
        </w:trPr>
        <w:tc>
          <w:tcPr>
            <w:tcW w:w="2293" w:type="dxa"/>
            <w:shd w:val="clear" w:color="auto" w:fill="auto"/>
          </w:tcPr>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bookmarkStart w:id="119" w:name="sub_10133"/>
            <w:r w:rsidRPr="00BB3CE5">
              <w:rPr>
                <w:rFonts w:ascii="Times New Roman" w:eastAsia="Times New Roman" w:hAnsi="Times New Roman" w:cs="Times New Roman"/>
                <w:sz w:val="24"/>
                <w:szCs w:val="24"/>
                <w:lang w:eastAsia="ru-RU"/>
              </w:rPr>
              <w:t>Ведение дачного хозяйства</w:t>
            </w:r>
            <w:bookmarkEnd w:id="119"/>
          </w:p>
          <w:p w:rsidR="003D11B2" w:rsidRPr="00BB3CE5" w:rsidRDefault="003D11B2" w:rsidP="003D11B2">
            <w:pPr>
              <w:autoSpaceDE w:val="0"/>
              <w:autoSpaceDN w:val="0"/>
              <w:adjustRightInd w:val="0"/>
              <w:spacing w:after="0" w:line="240" w:lineRule="auto"/>
              <w:ind w:left="16"/>
              <w:rPr>
                <w:rFonts w:ascii="Times New Roman" w:eastAsia="Times New Roman" w:hAnsi="Times New Roman" w:cs="Times New Roman"/>
                <w:sz w:val="24"/>
                <w:szCs w:val="24"/>
                <w:lang w:eastAsia="ru-RU"/>
              </w:rPr>
            </w:pPr>
          </w:p>
        </w:tc>
        <w:tc>
          <w:tcPr>
            <w:tcW w:w="708" w:type="dxa"/>
            <w:shd w:val="clear" w:color="auto" w:fill="auto"/>
            <w:vAlign w:val="center"/>
          </w:tcPr>
          <w:p w:rsidR="003D11B2" w:rsidRPr="00BB3CE5" w:rsidRDefault="003D11B2" w:rsidP="003D11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13.3</w:t>
            </w:r>
          </w:p>
        </w:tc>
        <w:tc>
          <w:tcPr>
            <w:tcW w:w="4736" w:type="dxa"/>
            <w:tcBorders>
              <w:top w:val="single" w:sz="4" w:space="0" w:color="auto"/>
              <w:left w:val="single" w:sz="4" w:space="0" w:color="auto"/>
              <w:bottom w:val="single" w:sz="4" w:space="0" w:color="auto"/>
              <w:right w:val="single" w:sz="4" w:space="0" w:color="auto"/>
            </w:tcBorders>
          </w:tcPr>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 xml:space="preserve">осуществление деятельности, связанной с </w:t>
            </w:r>
            <w:r w:rsidRPr="00BB3CE5">
              <w:rPr>
                <w:rFonts w:ascii="Times New Roman" w:eastAsia="Times New Roman" w:hAnsi="Times New Roman" w:cs="Times New Roman"/>
                <w:sz w:val="20"/>
                <w:szCs w:val="20"/>
                <w:lang w:eastAsia="ru-RU"/>
              </w:rPr>
              <w:lastRenderedPageBreak/>
              <w:t>выращиванием плодовых, ягодных, овощных, бахчевых или иных сельскохозяйственных культур и картофеля;</w:t>
            </w:r>
          </w:p>
          <w:p w:rsidR="003D11B2" w:rsidRPr="00BB3CE5" w:rsidRDefault="003D11B2" w:rsidP="003D11B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3CE5">
              <w:rPr>
                <w:rFonts w:ascii="Times New Roman" w:eastAsia="Times New Roman" w:hAnsi="Times New Roman" w:cs="Times New Roman"/>
                <w:sz w:val="20"/>
                <w:szCs w:val="20"/>
                <w:lang w:eastAsia="ru-RU"/>
              </w:rPr>
              <w:t>размещение хозяйственных строений и сооружений</w:t>
            </w:r>
          </w:p>
        </w:tc>
        <w:tc>
          <w:tcPr>
            <w:tcW w:w="858"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outlineLvl w:val="4"/>
              <w:rPr>
                <w:rFonts w:ascii="Times New Roman" w:eastAsia="Times New Roman" w:hAnsi="Times New Roman" w:cs="Times New Roman"/>
                <w:b/>
                <w:bCs/>
                <w:iCs/>
                <w:caps/>
                <w:sz w:val="24"/>
                <w:szCs w:val="24"/>
                <w:lang w:eastAsia="ru-RU"/>
              </w:rPr>
            </w:pP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FFFFFF"/>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b/>
                <w:sz w:val="24"/>
                <w:szCs w:val="24"/>
                <w:lang w:eastAsia="ru-RU"/>
              </w:rPr>
              <w:t>Р</w:t>
            </w:r>
          </w:p>
        </w:tc>
        <w:tc>
          <w:tcPr>
            <w:tcW w:w="633"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c>
          <w:tcPr>
            <w:tcW w:w="632" w:type="dxa"/>
            <w:shd w:val="clear" w:color="auto" w:fill="D9D9D9"/>
            <w:vAlign w:val="center"/>
          </w:tcPr>
          <w:p w:rsidR="003D11B2" w:rsidRPr="00BB3CE5" w:rsidRDefault="003D11B2" w:rsidP="003D11B2">
            <w:pPr>
              <w:spacing w:after="0" w:line="240" w:lineRule="auto"/>
              <w:jc w:val="center"/>
              <w:rPr>
                <w:rFonts w:ascii="Times New Roman" w:eastAsia="Times New Roman" w:hAnsi="Times New Roman" w:cs="Times New Roman"/>
                <w:b/>
                <w:sz w:val="24"/>
                <w:szCs w:val="24"/>
                <w:lang w:eastAsia="ru-RU"/>
              </w:rPr>
            </w:pPr>
          </w:p>
        </w:tc>
      </w:tr>
    </w:tbl>
    <w:p w:rsidR="00255227" w:rsidRPr="007F6B3F" w:rsidRDefault="00255227" w:rsidP="005F73AC">
      <w:pPr>
        <w:spacing w:after="0"/>
        <w:rPr>
          <w:rFonts w:ascii="Times New Roman" w:hAnsi="Times New Roman" w:cs="Times New Roman"/>
          <w:bCs/>
          <w:sz w:val="28"/>
          <w:szCs w:val="28"/>
        </w:rPr>
      </w:pPr>
    </w:p>
    <w:tbl>
      <w:tblPr>
        <w:tblpPr w:leftFromText="180" w:rightFromText="180" w:horzAnchor="margin" w:tblpXSpec="center" w:tblpY="-541"/>
        <w:tblW w:w="15829" w:type="dxa"/>
        <w:tblLayout w:type="fixed"/>
        <w:tblCellMar>
          <w:left w:w="31" w:type="dxa"/>
          <w:right w:w="31" w:type="dxa"/>
        </w:tblCellMar>
        <w:tblLook w:val="0000" w:firstRow="0" w:lastRow="0" w:firstColumn="0" w:lastColumn="0" w:noHBand="0" w:noVBand="0"/>
      </w:tblPr>
      <w:tblGrid>
        <w:gridCol w:w="15829"/>
      </w:tblGrid>
      <w:tr w:rsidR="004B1B6E" w:rsidRPr="00BB3CE5" w:rsidTr="00592932">
        <w:trPr>
          <w:trHeight w:val="437"/>
        </w:trPr>
        <w:tc>
          <w:tcPr>
            <w:tcW w:w="15829" w:type="dxa"/>
          </w:tcPr>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Default="004B1B6E" w:rsidP="005F73AC">
            <w:pPr>
              <w:spacing w:after="0" w:line="240" w:lineRule="auto"/>
              <w:jc w:val="center"/>
              <w:rPr>
                <w:rFonts w:ascii="Times New Roman" w:eastAsia="Times New Roman" w:hAnsi="Times New Roman" w:cs="Times New Roman"/>
                <w:b/>
                <w:smallCaps/>
                <w:sz w:val="26"/>
                <w:szCs w:val="26"/>
                <w:lang w:eastAsia="ru-RU"/>
              </w:rPr>
            </w:pPr>
          </w:p>
          <w:p w:rsidR="004B1B6E" w:rsidRPr="00BB3CE5" w:rsidRDefault="004B1B6E" w:rsidP="005F73AC">
            <w:pPr>
              <w:spacing w:after="0" w:line="240" w:lineRule="auto"/>
              <w:rPr>
                <w:rFonts w:ascii="Times New Roman" w:eastAsia="Times New Roman" w:hAnsi="Times New Roman" w:cs="Times New Roman"/>
                <w:color w:val="339966"/>
                <w:sz w:val="26"/>
                <w:szCs w:val="26"/>
                <w:lang w:eastAsia="ru-RU"/>
              </w:rPr>
            </w:pPr>
          </w:p>
        </w:tc>
      </w:tr>
    </w:tbl>
    <w:p w:rsidR="004B1B6E" w:rsidRDefault="004B1B6E" w:rsidP="004B1B6E">
      <w:pPr>
        <w:spacing w:after="0" w:line="240" w:lineRule="auto"/>
        <w:rPr>
          <w:rFonts w:ascii="Times New Roman" w:eastAsia="Times New Roman" w:hAnsi="Times New Roman" w:cs="Times New Roman"/>
          <w:bCs/>
          <w:sz w:val="24"/>
          <w:szCs w:val="24"/>
          <w:lang w:eastAsia="ru-RU"/>
        </w:rPr>
      </w:pPr>
    </w:p>
    <w:p w:rsidR="006761C2" w:rsidRPr="00BB3CE5" w:rsidRDefault="006761C2" w:rsidP="004B1B6E">
      <w:pPr>
        <w:spacing w:after="0" w:line="240" w:lineRule="auto"/>
        <w:rPr>
          <w:rFonts w:ascii="Times New Roman" w:eastAsia="Times New Roman" w:hAnsi="Times New Roman" w:cs="Times New Roman"/>
          <w:bCs/>
          <w:sz w:val="24"/>
          <w:szCs w:val="24"/>
          <w:lang w:eastAsia="ru-RU"/>
        </w:rPr>
      </w:pPr>
    </w:p>
    <w:p w:rsidR="004B1B6E" w:rsidRPr="00BB3CE5" w:rsidRDefault="004B1B6E" w:rsidP="004B1B6E">
      <w:pPr>
        <w:spacing w:after="0" w:line="240" w:lineRule="auto"/>
        <w:rPr>
          <w:rFonts w:ascii="Times New Roman" w:eastAsia="Times New Roman" w:hAnsi="Times New Roman" w:cs="Times New Roman"/>
          <w:b/>
          <w:bCs/>
          <w:sz w:val="26"/>
          <w:szCs w:val="20"/>
          <w:lang w:eastAsia="ru-RU"/>
        </w:rPr>
      </w:pPr>
      <w:r w:rsidRPr="00BB3CE5">
        <w:rPr>
          <w:rFonts w:ascii="Times New Roman" w:eastAsia="Times New Roman" w:hAnsi="Times New Roman" w:cs="Times New Roman"/>
          <w:b/>
          <w:bCs/>
          <w:sz w:val="26"/>
          <w:szCs w:val="20"/>
          <w:lang w:eastAsia="ru-RU"/>
        </w:rPr>
        <w:t>Условные обозначения к таблице</w:t>
      </w:r>
      <w:r w:rsidR="00BD26DE">
        <w:rPr>
          <w:rFonts w:ascii="Times New Roman" w:eastAsia="Times New Roman" w:hAnsi="Times New Roman" w:cs="Times New Roman"/>
          <w:b/>
          <w:bCs/>
          <w:sz w:val="26"/>
          <w:szCs w:val="20"/>
          <w:lang w:eastAsia="ru-RU"/>
        </w:rPr>
        <w:t xml:space="preserve"> № 1</w:t>
      </w:r>
      <w:r w:rsidRPr="00BB3CE5">
        <w:rPr>
          <w:rFonts w:ascii="Times New Roman" w:eastAsia="Times New Roman" w:hAnsi="Times New Roman" w:cs="Times New Roman"/>
          <w:b/>
          <w:bCs/>
          <w:sz w:val="26"/>
          <w:szCs w:val="20"/>
          <w:lang w:eastAsia="ru-RU"/>
        </w:rPr>
        <w:t>:</w:t>
      </w:r>
    </w:p>
    <w:p w:rsidR="004B1B6E" w:rsidRPr="00BB3CE5" w:rsidRDefault="004B1B6E" w:rsidP="004B1B6E">
      <w:pPr>
        <w:spacing w:after="0" w:line="240" w:lineRule="auto"/>
        <w:rPr>
          <w:rFonts w:ascii="Times New Roman" w:eastAsia="Times New Roman" w:hAnsi="Times New Roman" w:cs="Times New Roman"/>
          <w:b/>
          <w:bCs/>
          <w:sz w:val="26"/>
          <w:szCs w:val="20"/>
          <w:u w:val="single"/>
          <w:lang w:eastAsia="ru-RU"/>
        </w:rPr>
      </w:pPr>
    </w:p>
    <w:tbl>
      <w:tblPr>
        <w:tblW w:w="150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4480"/>
      </w:tblGrid>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Р</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основной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У</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условно разрешенный вид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В</w:t>
            </w: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вспомогательный вид разрешенного использования</w:t>
            </w:r>
          </w:p>
        </w:tc>
      </w:tr>
      <w:tr w:rsidR="004B1B6E" w:rsidRPr="00BB3CE5" w:rsidTr="00592932">
        <w:tc>
          <w:tcPr>
            <w:tcW w:w="534" w:type="dxa"/>
            <w:tcBorders>
              <w:top w:val="single" w:sz="4" w:space="0" w:color="auto"/>
              <w:left w:val="single" w:sz="4" w:space="0" w:color="auto"/>
              <w:bottom w:val="single" w:sz="4" w:space="0" w:color="auto"/>
              <w:right w:val="single" w:sz="4" w:space="0" w:color="auto"/>
            </w:tcBorders>
            <w:shd w:val="pct12" w:color="000000" w:fill="FFFFFF"/>
          </w:tcPr>
          <w:p w:rsidR="004B1B6E" w:rsidRPr="00BB3CE5" w:rsidRDefault="004B1B6E" w:rsidP="00592932">
            <w:pPr>
              <w:spacing w:after="0" w:line="240" w:lineRule="auto"/>
              <w:rPr>
                <w:rFonts w:ascii="Times New Roman" w:eastAsia="Times New Roman" w:hAnsi="Times New Roman" w:cs="Times New Roman"/>
                <w:b/>
                <w:sz w:val="26"/>
                <w:szCs w:val="20"/>
                <w:lang w:eastAsia="ru-RU"/>
              </w:rPr>
            </w:pPr>
          </w:p>
        </w:tc>
        <w:tc>
          <w:tcPr>
            <w:tcW w:w="14480" w:type="dxa"/>
            <w:tcBorders>
              <w:top w:val="nil"/>
              <w:left w:val="single" w:sz="4" w:space="0" w:color="auto"/>
              <w:bottom w:val="nil"/>
              <w:right w:val="nil"/>
            </w:tcBorders>
          </w:tcPr>
          <w:p w:rsidR="004B1B6E" w:rsidRPr="00BB3CE5" w:rsidRDefault="004B1B6E" w:rsidP="00592932">
            <w:pPr>
              <w:spacing w:after="0" w:line="240" w:lineRule="auto"/>
              <w:rPr>
                <w:rFonts w:ascii="Times New Roman" w:eastAsia="Times New Roman" w:hAnsi="Times New Roman" w:cs="Times New Roman"/>
                <w:b/>
                <w:sz w:val="24"/>
                <w:szCs w:val="24"/>
                <w:lang w:eastAsia="ru-RU"/>
              </w:rPr>
            </w:pPr>
            <w:r w:rsidRPr="00BB3CE5">
              <w:rPr>
                <w:rFonts w:ascii="Times New Roman" w:eastAsia="Times New Roman" w:hAnsi="Times New Roman" w:cs="Times New Roman"/>
                <w:sz w:val="24"/>
                <w:szCs w:val="24"/>
                <w:lang w:eastAsia="ru-RU"/>
              </w:rPr>
              <w:t>- запрещенный вид использования</w:t>
            </w:r>
          </w:p>
        </w:tc>
      </w:tr>
    </w:tbl>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r w:rsidRPr="00BB3CE5">
        <w:rPr>
          <w:rFonts w:ascii="Times New Roman" w:eastAsia="Times New Roman" w:hAnsi="Times New Roman" w:cs="Times New Roman"/>
          <w:b/>
          <w:sz w:val="26"/>
          <w:szCs w:val="20"/>
          <w:lang w:eastAsia="ru-RU"/>
        </w:rPr>
        <w:t xml:space="preserve">              </w:t>
      </w:r>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r w:rsidRPr="00BB3CE5">
        <w:rPr>
          <w:rFonts w:ascii="Times New Roman" w:eastAsia="Times New Roman" w:hAnsi="Times New Roman" w:cs="Times New Roman"/>
          <w:sz w:val="24"/>
          <w:szCs w:val="24"/>
          <w:lang w:eastAsia="ru-RU"/>
        </w:rPr>
        <w:t>* В скобках указаны иные равнозначные наименования.</w:t>
      </w:r>
    </w:p>
    <w:p w:rsidR="004B1B6E" w:rsidRPr="00BB3CE5" w:rsidRDefault="004B1B6E" w:rsidP="004B1B6E">
      <w:pPr>
        <w:spacing w:after="0" w:line="240" w:lineRule="auto"/>
        <w:jc w:val="both"/>
        <w:rPr>
          <w:rFonts w:ascii="Times New Roman" w:eastAsia="Times New Roman" w:hAnsi="Times New Roman" w:cs="Times New Roman"/>
          <w:b/>
          <w:sz w:val="26"/>
          <w:szCs w:val="20"/>
          <w:lang w:eastAsia="ru-RU"/>
        </w:rPr>
      </w:pPr>
      <w:bookmarkStart w:id="120" w:name="sub_3333"/>
      <w:r w:rsidRPr="00BB3CE5">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bookmarkEnd w:id="120"/>
    </w:p>
    <w:p w:rsidR="004B1B6E" w:rsidRPr="00BB3CE5" w:rsidRDefault="004B1B6E" w:rsidP="004B1B6E">
      <w:pPr>
        <w:spacing w:after="0" w:line="240" w:lineRule="auto"/>
        <w:jc w:val="both"/>
        <w:rPr>
          <w:rFonts w:ascii="Times New Roman" w:eastAsia="Times New Roman" w:hAnsi="Times New Roman" w:cs="Times New Roman"/>
          <w:sz w:val="24"/>
          <w:szCs w:val="24"/>
          <w:lang w:eastAsia="ru-RU"/>
        </w:rPr>
      </w:pPr>
      <w:bookmarkStart w:id="121" w:name="sub_2222"/>
      <w:r w:rsidRPr="00BB3CE5">
        <w:rPr>
          <w:rFonts w:ascii="Times New Roman" w:eastAsia="Times New Roman" w:hAnsi="Times New Roman" w:cs="Times New Roman"/>
          <w:sz w:val="24"/>
          <w:szCs w:val="24"/>
          <w:lang w:eastAsia="ru-RU"/>
        </w:rPr>
        <w:t>*** Содержание перечисленных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bookmarkEnd w:id="121"/>
    <w:p w:rsidR="00346B6F" w:rsidRDefault="00346B6F"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Default="00DF583B" w:rsidP="00346B6F">
      <w:pPr>
        <w:spacing w:after="0"/>
        <w:rPr>
          <w:rFonts w:ascii="Times New Roman" w:hAnsi="Times New Roman" w:cs="Times New Roman"/>
          <w:bCs/>
          <w:sz w:val="28"/>
          <w:szCs w:val="28"/>
        </w:rPr>
      </w:pPr>
    </w:p>
    <w:p w:rsidR="00DF583B" w:rsidRPr="007F6B3F" w:rsidRDefault="00DF583B" w:rsidP="00346B6F">
      <w:pPr>
        <w:spacing w:after="0"/>
        <w:rPr>
          <w:rFonts w:ascii="Times New Roman" w:hAnsi="Times New Roman" w:cs="Times New Roman"/>
          <w:bCs/>
          <w:sz w:val="28"/>
          <w:szCs w:val="28"/>
        </w:rPr>
      </w:pPr>
    </w:p>
    <w:p w:rsidR="004B1B6E" w:rsidRP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lastRenderedPageBreak/>
        <w:t>Предельные размеры земельных участков</w:t>
      </w:r>
    </w:p>
    <w:p w:rsidR="00DF583B" w:rsidRDefault="004B1B6E" w:rsidP="00DF583B">
      <w:pPr>
        <w:widowControl w:val="0"/>
        <w:spacing w:after="0"/>
        <w:ind w:firstLine="720"/>
        <w:jc w:val="center"/>
        <w:rPr>
          <w:rFonts w:ascii="Times New Roman" w:hAnsi="Times New Roman" w:cs="Times New Roman"/>
          <w:b/>
          <w:bCs/>
          <w:sz w:val="28"/>
          <w:szCs w:val="28"/>
        </w:rPr>
      </w:pPr>
      <w:r w:rsidRPr="00DF583B">
        <w:rPr>
          <w:rFonts w:ascii="Times New Roman" w:hAnsi="Times New Roman" w:cs="Times New Roman"/>
          <w:b/>
          <w:bCs/>
          <w:sz w:val="28"/>
          <w:szCs w:val="28"/>
        </w:rPr>
        <w:t xml:space="preserve"> и предельные параметры разрешенного строительства, </w:t>
      </w:r>
    </w:p>
    <w:p w:rsidR="004B1B6E" w:rsidRPr="004B1B6E" w:rsidRDefault="004B1B6E" w:rsidP="00DF583B">
      <w:pPr>
        <w:widowControl w:val="0"/>
        <w:spacing w:after="0"/>
        <w:ind w:firstLine="720"/>
        <w:jc w:val="center"/>
        <w:rPr>
          <w:rFonts w:ascii="Times New Roman" w:hAnsi="Times New Roman" w:cs="Times New Roman"/>
          <w:b/>
          <w:bCs/>
        </w:rPr>
      </w:pPr>
      <w:r w:rsidRPr="00DF583B">
        <w:rPr>
          <w:rFonts w:ascii="Times New Roman" w:hAnsi="Times New Roman" w:cs="Times New Roman"/>
          <w:b/>
          <w:bCs/>
          <w:sz w:val="28"/>
          <w:szCs w:val="28"/>
        </w:rPr>
        <w:t>реконструкции объектов капитального строительства</w:t>
      </w:r>
      <w:r w:rsidRPr="004B1B6E">
        <w:rPr>
          <w:rFonts w:ascii="Times New Roman" w:hAnsi="Times New Roman" w:cs="Times New Roman"/>
          <w:b/>
          <w:bCs/>
        </w:rPr>
        <w:t xml:space="preserve">          </w:t>
      </w:r>
    </w:p>
    <w:p w:rsidR="004B1B6E" w:rsidRPr="004B1B6E" w:rsidRDefault="004B1B6E" w:rsidP="005B199A">
      <w:pPr>
        <w:widowControl w:val="0"/>
        <w:ind w:firstLine="720"/>
        <w:jc w:val="right"/>
        <w:rPr>
          <w:rFonts w:ascii="Times New Roman" w:hAnsi="Times New Roman" w:cs="Times New Roman"/>
        </w:rPr>
      </w:pPr>
      <w:r w:rsidRPr="004B1B6E">
        <w:rPr>
          <w:rFonts w:ascii="Times New Roman" w:hAnsi="Times New Roman" w:cs="Times New Roman"/>
          <w:b/>
          <w:bCs/>
        </w:rPr>
        <w:t xml:space="preserve">                                                                                                        </w:t>
      </w:r>
      <w:r w:rsidR="00DF583B">
        <w:rPr>
          <w:rFonts w:ascii="Times New Roman" w:hAnsi="Times New Roman" w:cs="Times New Roman"/>
          <w:b/>
          <w:bCs/>
        </w:rPr>
        <w:t xml:space="preserve">                                          </w:t>
      </w:r>
      <w:r w:rsidRPr="004B1B6E">
        <w:rPr>
          <w:rFonts w:ascii="Times New Roman" w:hAnsi="Times New Roman" w:cs="Times New Roman"/>
          <w:b/>
          <w:bCs/>
        </w:rPr>
        <w:t xml:space="preserve">              </w:t>
      </w:r>
      <w:r w:rsidRPr="004B1B6E">
        <w:rPr>
          <w:rFonts w:ascii="Times New Roman" w:hAnsi="Times New Roman" w:cs="Times New Roman"/>
        </w:rPr>
        <w:t>Таблица 2</w:t>
      </w:r>
    </w:p>
    <w:tbl>
      <w:tblPr>
        <w:tblW w:w="5484" w:type="pct"/>
        <w:tblInd w:w="-2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8"/>
        <w:gridCol w:w="1987"/>
        <w:gridCol w:w="1701"/>
        <w:gridCol w:w="1976"/>
        <w:gridCol w:w="1701"/>
        <w:gridCol w:w="1698"/>
        <w:gridCol w:w="1701"/>
        <w:gridCol w:w="1698"/>
      </w:tblGrid>
      <w:tr w:rsidR="00DF583B" w:rsidRPr="004B1B6E" w:rsidTr="00DF583B">
        <w:tc>
          <w:tcPr>
            <w:tcW w:w="964"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DF583B" w:rsidRPr="004B1B6E" w:rsidRDefault="00DF583B" w:rsidP="005B199A">
            <w:pPr>
              <w:jc w:val="center"/>
              <w:rPr>
                <w:rFonts w:ascii="Times New Roman" w:hAnsi="Times New Roman" w:cs="Times New Roman"/>
                <w:bCs/>
                <w:szCs w:val="26"/>
              </w:rPr>
            </w:pP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Обозначение</w:t>
            </w:r>
          </w:p>
          <w:p w:rsidR="00DF583B" w:rsidRPr="004B1B6E" w:rsidRDefault="00DF583B" w:rsidP="005B199A">
            <w:pPr>
              <w:jc w:val="center"/>
              <w:rPr>
                <w:rFonts w:ascii="Times New Roman" w:hAnsi="Times New Roman" w:cs="Times New Roman"/>
                <w:bCs/>
                <w:szCs w:val="26"/>
              </w:rPr>
            </w:pPr>
            <w:r w:rsidRPr="004B1B6E">
              <w:rPr>
                <w:rFonts w:ascii="Times New Roman" w:hAnsi="Times New Roman" w:cs="Times New Roman"/>
                <w:bCs/>
                <w:szCs w:val="26"/>
              </w:rPr>
              <w:t>зоны</w:t>
            </w:r>
          </w:p>
        </w:tc>
        <w:tc>
          <w:tcPr>
            <w:tcW w:w="643"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мальная/максимальная площадь</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кв.м.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Минималь</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ные отступы от границ  красных линий/от межевой границы</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Минимальная ширина по уличномуфронту    (м)</w:t>
            </w:r>
          </w:p>
        </w:tc>
        <w:tc>
          <w:tcPr>
            <w:tcW w:w="55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Максималь</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ное количество этажей</w:t>
            </w:r>
          </w:p>
        </w:tc>
        <w:tc>
          <w:tcPr>
            <w:tcW w:w="550"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Максималь</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 xml:space="preserve">ный </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коэфф-нт         застройки</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B199A">
            <w:pPr>
              <w:jc w:val="center"/>
              <w:rPr>
                <w:rFonts w:ascii="Times New Roman" w:hAnsi="Times New Roman" w:cs="Times New Roman"/>
                <w:bCs/>
                <w:sz w:val="24"/>
                <w:szCs w:val="24"/>
              </w:rPr>
            </w:pPr>
            <w:r>
              <w:rPr>
                <w:rFonts w:ascii="Times New Roman" w:hAnsi="Times New Roman" w:cs="Times New Roman"/>
                <w:bCs/>
                <w:sz w:val="24"/>
                <w:szCs w:val="24"/>
              </w:rPr>
              <w:t>Минимальный коэффициент озеленения</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Высота огражде</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ния</w:t>
            </w:r>
          </w:p>
          <w:p w:rsidR="00DF583B" w:rsidRPr="004B1B6E" w:rsidRDefault="00DF583B" w:rsidP="005B199A">
            <w:pPr>
              <w:jc w:val="center"/>
              <w:rPr>
                <w:rFonts w:ascii="Times New Roman" w:hAnsi="Times New Roman" w:cs="Times New Roman"/>
                <w:bCs/>
                <w:sz w:val="24"/>
                <w:szCs w:val="24"/>
              </w:rPr>
            </w:pPr>
            <w:r w:rsidRPr="004B1B6E">
              <w:rPr>
                <w:rFonts w:ascii="Times New Roman" w:hAnsi="Times New Roman" w:cs="Times New Roman"/>
                <w:bCs/>
                <w:sz w:val="24"/>
                <w:szCs w:val="24"/>
              </w:rPr>
              <w:t>(м)</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1</w:t>
            </w:r>
          </w:p>
        </w:tc>
        <w:tc>
          <w:tcPr>
            <w:tcW w:w="643"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2</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3</w:t>
            </w:r>
          </w:p>
        </w:tc>
        <w:tc>
          <w:tcPr>
            <w:tcW w:w="64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4</w:t>
            </w:r>
          </w:p>
        </w:tc>
        <w:tc>
          <w:tcPr>
            <w:tcW w:w="551"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5</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6</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b/>
              </w:rPr>
            </w:pPr>
            <w:r>
              <w:rPr>
                <w:rFonts w:ascii="Times New Roman" w:hAnsi="Times New Roman" w:cs="Times New Roman"/>
                <w:b/>
              </w:rPr>
              <w:t>7</w:t>
            </w:r>
          </w:p>
        </w:tc>
        <w:tc>
          <w:tcPr>
            <w:tcW w:w="550" w:type="pct"/>
            <w:tcBorders>
              <w:top w:val="single" w:sz="4" w:space="0" w:color="auto"/>
              <w:left w:val="single" w:sz="4" w:space="0" w:color="auto"/>
              <w:bottom w:val="single" w:sz="4" w:space="0" w:color="auto"/>
              <w:right w:val="single" w:sz="4" w:space="0" w:color="auto"/>
            </w:tcBorders>
            <w:hideMark/>
          </w:tcPr>
          <w:p w:rsidR="00DF583B" w:rsidRPr="004B1B6E" w:rsidRDefault="00DF583B" w:rsidP="00592932">
            <w:pPr>
              <w:jc w:val="center"/>
              <w:rPr>
                <w:rFonts w:ascii="Times New Roman" w:hAnsi="Times New Roman" w:cs="Times New Roman"/>
                <w:b/>
              </w:rPr>
            </w:pPr>
            <w:r>
              <w:rPr>
                <w:rFonts w:ascii="Times New Roman" w:hAnsi="Times New Roman" w:cs="Times New Roman"/>
                <w:b/>
              </w:rPr>
              <w:t>8</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Ж-1</w:t>
            </w:r>
          </w:p>
        </w:tc>
        <w:tc>
          <w:tcPr>
            <w:tcW w:w="643"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Индивидуальное жилищное строительство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800/3000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 xml:space="preserve"> 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2</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DF583B">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DF583B" w:rsidRDefault="00DF583B" w:rsidP="00592932">
            <w:pPr>
              <w:jc w:val="center"/>
              <w:rPr>
                <w:rFonts w:ascii="Times New Roman" w:hAnsi="Times New Roman" w:cs="Times New Roman"/>
                <w:sz w:val="24"/>
                <w:szCs w:val="24"/>
              </w:rPr>
            </w:pPr>
            <w:r w:rsidRPr="00DF583B">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DF583B">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Pr>
                <w:rFonts w:ascii="Times New Roman" w:hAnsi="Times New Roman" w:cs="Times New Roman"/>
                <w:sz w:val="24"/>
                <w:szCs w:val="24"/>
              </w:rPr>
              <w:t>10</w:t>
            </w:r>
            <w:r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DF583B">
            <w:pPr>
              <w:jc w:val="center"/>
              <w:rPr>
                <w:rFonts w:ascii="Times New Roman" w:hAnsi="Times New Roman" w:cs="Times New Roman"/>
                <w:sz w:val="24"/>
                <w:szCs w:val="24"/>
              </w:rPr>
            </w:pPr>
            <w:r w:rsidRPr="004B1B6E">
              <w:rPr>
                <w:rFonts w:ascii="Times New Roman" w:hAnsi="Times New Roman" w:cs="Times New Roman"/>
                <w:sz w:val="24"/>
                <w:szCs w:val="24"/>
              </w:rPr>
              <w:t>400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Pr>
                <w:rFonts w:ascii="Times New Roman" w:hAnsi="Times New Roman" w:cs="Times New Roman"/>
                <w:sz w:val="24"/>
                <w:szCs w:val="24"/>
              </w:rPr>
              <w:t>7</w:t>
            </w:r>
            <w:r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Огородничество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100/500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Личное подсобное хозяйство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800/5000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6C5072">
              <w:rPr>
                <w:rFonts w:ascii="Times New Roman" w:hAnsi="Times New Roman" w:cs="Times New Roman"/>
                <w:sz w:val="24"/>
                <w:szCs w:val="24"/>
              </w:rPr>
              <w:t>20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lastRenderedPageBreak/>
              <w:t>Ж-2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sz w:val="24"/>
                <w:szCs w:val="24"/>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 xml:space="preserve">Блокированная жилая застройка  </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400/1500</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12</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00/ не подлежит установлению</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6C5072">
        <w:trPr>
          <w:trHeight w:val="706"/>
        </w:trPr>
        <w:tc>
          <w:tcPr>
            <w:tcW w:w="964" w:type="pct"/>
            <w:tcBorders>
              <w:top w:val="single" w:sz="4" w:space="0" w:color="auto"/>
              <w:left w:val="single" w:sz="4" w:space="0" w:color="auto"/>
              <w:bottom w:val="single" w:sz="4" w:space="0" w:color="auto"/>
              <w:right w:val="single" w:sz="4" w:space="0" w:color="auto"/>
            </w:tcBorders>
            <w:shd w:val="clear" w:color="auto" w:fill="FFFFFF"/>
            <w:vAlign w:val="center"/>
          </w:tcPr>
          <w:p w:rsidR="00DF583B" w:rsidRPr="004B1B6E" w:rsidRDefault="00DF583B" w:rsidP="006C5072">
            <w:pPr>
              <w:autoSpaceDE w:val="0"/>
              <w:autoSpaceDN w:val="0"/>
              <w:adjustRightInd w:val="0"/>
              <w:spacing w:after="0"/>
              <w:ind w:left="16"/>
              <w:rPr>
                <w:rFonts w:ascii="Times New Roman" w:hAnsi="Times New Roman" w:cs="Times New Roman"/>
                <w:b/>
                <w:sz w:val="24"/>
                <w:szCs w:val="24"/>
              </w:rPr>
            </w:pPr>
            <w:r w:rsidRPr="004B1B6E">
              <w:rPr>
                <w:rFonts w:ascii="Times New Roman" w:hAnsi="Times New Roman" w:cs="Times New Roman"/>
                <w:sz w:val="24"/>
                <w:szCs w:val="24"/>
              </w:rPr>
              <w:t>Среднеэтажная жилая застройка</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8</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autoSpaceDE w:val="0"/>
              <w:autoSpaceDN w:val="0"/>
              <w:adjustRightInd w:val="0"/>
              <w:ind w:left="16"/>
              <w:rPr>
                <w:rFonts w:ascii="Times New Roman" w:hAnsi="Times New Roman" w:cs="Times New Roman"/>
                <w:sz w:val="24"/>
                <w:szCs w:val="24"/>
              </w:rPr>
            </w:pPr>
            <w:r w:rsidRPr="004B1B6E">
              <w:rPr>
                <w:rFonts w:ascii="Times New Roman" w:hAnsi="Times New Roman" w:cs="Times New Roman"/>
                <w:sz w:val="24"/>
                <w:szCs w:val="24"/>
              </w:rPr>
              <w:t>Объекты гаражного назначения</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100</w:t>
            </w:r>
          </w:p>
        </w:tc>
        <w:tc>
          <w:tcPr>
            <w:tcW w:w="551" w:type="pct"/>
            <w:tcBorders>
              <w:top w:val="single" w:sz="4" w:space="0" w:color="auto"/>
              <w:left w:val="single" w:sz="4" w:space="0" w:color="auto"/>
              <w:bottom w:val="single" w:sz="4" w:space="0" w:color="auto"/>
              <w:right w:val="single" w:sz="4" w:space="0" w:color="auto"/>
            </w:tcBorders>
            <w:shd w:val="clear" w:color="auto" w:fill="FFFFFF"/>
          </w:tcPr>
          <w:p w:rsidR="006C5072" w:rsidRDefault="006C5072" w:rsidP="006C5072">
            <w:pPr>
              <w:spacing w:after="0"/>
              <w:jc w:val="center"/>
              <w:rPr>
                <w:rFonts w:ascii="Times New Roman" w:hAnsi="Times New Roman" w:cs="Times New Roman"/>
                <w:sz w:val="24"/>
                <w:szCs w:val="24"/>
              </w:rPr>
            </w:pPr>
          </w:p>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ОД-2</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tcPr>
          <w:p w:rsidR="00DF583B" w:rsidRPr="004B1B6E" w:rsidRDefault="00DF583B" w:rsidP="00592932">
            <w:pPr>
              <w:jc w:val="center"/>
              <w:rPr>
                <w:rFonts w:ascii="Times New Roman" w:hAnsi="Times New Roman" w:cs="Times New Roman"/>
              </w:rPr>
            </w:pP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Мало этажная многоквартирная</w:t>
            </w:r>
          </w:p>
          <w:p w:rsidR="00DF583B" w:rsidRPr="004B1B6E" w:rsidRDefault="00DF583B" w:rsidP="006C5072">
            <w:pPr>
              <w:spacing w:after="0"/>
              <w:rPr>
                <w:rFonts w:ascii="Times New Roman" w:hAnsi="Times New Roman" w:cs="Times New Roman"/>
                <w:sz w:val="24"/>
                <w:szCs w:val="24"/>
              </w:rPr>
            </w:pPr>
            <w:r w:rsidRPr="004B1B6E">
              <w:rPr>
                <w:rFonts w:ascii="Times New Roman" w:hAnsi="Times New Roman" w:cs="Times New Roman"/>
                <w:sz w:val="24"/>
                <w:szCs w:val="24"/>
              </w:rPr>
              <w:t>жилая застройка</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50</w:t>
            </w:r>
          </w:p>
        </w:tc>
        <w:tc>
          <w:tcPr>
            <w:tcW w:w="551" w:type="pct"/>
            <w:tcBorders>
              <w:top w:val="single" w:sz="4" w:space="0" w:color="auto"/>
              <w:left w:val="single" w:sz="4" w:space="0" w:color="auto"/>
              <w:bottom w:val="single" w:sz="4" w:space="0" w:color="auto"/>
              <w:right w:val="single" w:sz="4" w:space="0" w:color="auto"/>
            </w:tcBorders>
          </w:tcPr>
          <w:p w:rsidR="00DF583B" w:rsidRDefault="00DF583B" w:rsidP="006C5072">
            <w:pPr>
              <w:spacing w:after="0"/>
              <w:jc w:val="center"/>
              <w:rPr>
                <w:rFonts w:ascii="Times New Roman" w:hAnsi="Times New Roman" w:cs="Times New Roman"/>
                <w:sz w:val="24"/>
                <w:szCs w:val="24"/>
              </w:rPr>
            </w:pPr>
          </w:p>
          <w:p w:rsidR="006C5072"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Средне этажная жилая застройка</w:t>
            </w:r>
          </w:p>
          <w:p w:rsidR="00DF583B" w:rsidRPr="004B1B6E" w:rsidRDefault="00DF583B" w:rsidP="00592932">
            <w:pPr>
              <w:rPr>
                <w:rFonts w:ascii="Times New Roman"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1000/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5/3</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15</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5</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60</w:t>
            </w:r>
          </w:p>
        </w:tc>
        <w:tc>
          <w:tcPr>
            <w:tcW w:w="551" w:type="pct"/>
            <w:tcBorders>
              <w:top w:val="single" w:sz="4" w:space="0" w:color="auto"/>
              <w:left w:val="single" w:sz="4" w:space="0" w:color="auto"/>
              <w:bottom w:val="single" w:sz="4" w:space="0" w:color="auto"/>
              <w:right w:val="single" w:sz="4" w:space="0" w:color="auto"/>
            </w:tcBorders>
          </w:tcPr>
          <w:p w:rsidR="00DF583B" w:rsidRDefault="00DF583B" w:rsidP="00592932">
            <w:pPr>
              <w:jc w:val="center"/>
              <w:rPr>
                <w:rFonts w:ascii="Times New Roman" w:hAnsi="Times New Roman" w:cs="Times New Roman"/>
                <w:sz w:val="24"/>
                <w:szCs w:val="24"/>
              </w:rPr>
            </w:pPr>
          </w:p>
          <w:p w:rsidR="006C5072"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rPr>
                <w:rFonts w:ascii="Times New Roman" w:hAnsi="Times New Roman" w:cs="Times New Roman"/>
                <w:sz w:val="24"/>
                <w:szCs w:val="24"/>
              </w:rPr>
            </w:pPr>
            <w:r w:rsidRPr="004B1B6E">
              <w:rPr>
                <w:rFonts w:ascii="Times New Roman" w:hAnsi="Times New Roman" w:cs="Times New Roman"/>
                <w:sz w:val="24"/>
                <w:szCs w:val="24"/>
              </w:rPr>
              <w:t>Предпринимательство</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6C5072">
            <w:pPr>
              <w:jc w:val="center"/>
              <w:rPr>
                <w:rFonts w:ascii="Times New Roman" w:hAnsi="Times New Roman" w:cs="Times New Roman"/>
                <w:sz w:val="24"/>
                <w:szCs w:val="24"/>
              </w:rPr>
            </w:pPr>
            <w:r>
              <w:rPr>
                <w:rFonts w:ascii="Times New Roman" w:hAnsi="Times New Roman" w:cs="Times New Roman"/>
                <w:sz w:val="24"/>
                <w:szCs w:val="24"/>
              </w:rPr>
              <w:t>5</w:t>
            </w:r>
            <w:r w:rsidR="00DF583B" w:rsidRPr="004B1B6E">
              <w:rPr>
                <w:rFonts w:ascii="Times New Roman" w:hAnsi="Times New Roman" w:cs="Times New Roman"/>
                <w:sz w:val="24"/>
                <w:szCs w:val="24"/>
              </w:rPr>
              <w:t>00/</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tcPr>
          <w:p w:rsidR="00DF583B" w:rsidRPr="004B1B6E" w:rsidRDefault="00DF583B" w:rsidP="006C5072">
            <w:pPr>
              <w:rPr>
                <w:rFonts w:ascii="Times New Roman" w:hAnsi="Times New Roman" w:cs="Times New Roman"/>
                <w:sz w:val="24"/>
                <w:szCs w:val="24"/>
              </w:rPr>
            </w:pPr>
            <w:r w:rsidRPr="004B1B6E">
              <w:rPr>
                <w:rFonts w:ascii="Times New Roman" w:hAnsi="Times New Roman" w:cs="Times New Roman"/>
                <w:sz w:val="24"/>
                <w:szCs w:val="24"/>
              </w:rPr>
              <w:t>Отдых (рекреация)</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5000/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70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3,0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sz w:val="24"/>
                <w:szCs w:val="24"/>
              </w:rPr>
            </w:pPr>
            <w:r w:rsidRPr="004B1B6E">
              <w:rPr>
                <w:rFonts w:ascii="Times New Roman" w:hAnsi="Times New Roman" w:cs="Times New Roman"/>
                <w:b/>
                <w:sz w:val="24"/>
                <w:szCs w:val="24"/>
              </w:rPr>
              <w:t>П-2</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800/ </w:t>
            </w:r>
            <w:r w:rsidR="006C5072">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6C5072">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6C5072">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7</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30</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lastRenderedPageBreak/>
              <w:t>Т</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6C5072"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6C5072" w:rsidP="006C507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Р</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91647D">
            <w:pPr>
              <w:jc w:val="center"/>
              <w:rPr>
                <w:rFonts w:ascii="Times New Roman" w:hAnsi="Times New Roman" w:cs="Times New Roman"/>
                <w:sz w:val="24"/>
                <w:szCs w:val="24"/>
              </w:rPr>
            </w:pPr>
            <w:r>
              <w:rPr>
                <w:rFonts w:ascii="Times New Roman" w:hAnsi="Times New Roman" w:cs="Times New Roman"/>
                <w:sz w:val="24"/>
                <w:szCs w:val="24"/>
              </w:rPr>
              <w:t>10</w:t>
            </w:r>
            <w:r w:rsidR="00DF583B" w:rsidRPr="004B1B6E">
              <w:rPr>
                <w:rFonts w:ascii="Times New Roman" w:hAnsi="Times New Roman" w:cs="Times New Roman"/>
                <w:sz w:val="24"/>
                <w:szCs w:val="24"/>
              </w:rPr>
              <w:t xml:space="preserve">00/ </w:t>
            </w: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400/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3</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40</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DF583B" w:rsidP="00592932">
            <w:pPr>
              <w:jc w:val="cente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1,5</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С-3</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1000</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8</w:t>
            </w:r>
            <w:r w:rsidR="00DF583B" w:rsidRPr="004B1B6E">
              <w:rPr>
                <w:rFonts w:ascii="Times New Roman" w:hAnsi="Times New Roman" w:cs="Times New Roman"/>
                <w:sz w:val="24"/>
                <w:szCs w:val="24"/>
              </w:rPr>
              <w:t>0</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СП-1</w:t>
            </w:r>
          </w:p>
        </w:tc>
        <w:tc>
          <w:tcPr>
            <w:tcW w:w="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shd w:val="clear" w:color="auto" w:fill="D9D9D9"/>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r w:rsidR="00DF583B" w:rsidRPr="004B1B6E" w:rsidTr="00DF583B">
        <w:tc>
          <w:tcPr>
            <w:tcW w:w="964"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b/>
              </w:rPr>
            </w:pPr>
            <w:r w:rsidRPr="004B1B6E">
              <w:rPr>
                <w:rFonts w:ascii="Times New Roman" w:hAnsi="Times New Roman" w:cs="Times New Roman"/>
                <w:b/>
              </w:rPr>
              <w:t>СП-2</w:t>
            </w:r>
          </w:p>
        </w:tc>
        <w:tc>
          <w:tcPr>
            <w:tcW w:w="643"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600/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64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r w:rsidR="00DF583B" w:rsidRPr="004B1B6E">
              <w:rPr>
                <w:rFonts w:ascii="Times New Roman" w:hAnsi="Times New Roman" w:cs="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91647D">
            <w:pPr>
              <w:jc w:val="center"/>
              <w:rPr>
                <w:rFonts w:ascii="Times New Roman" w:hAnsi="Times New Roman" w:cs="Times New Roman"/>
                <w:sz w:val="24"/>
                <w:szCs w:val="24"/>
              </w:rPr>
            </w:pPr>
            <w:r w:rsidRPr="004B1B6E">
              <w:rPr>
                <w:rFonts w:ascii="Times New Roman" w:hAnsi="Times New Roman" w:cs="Times New Roman"/>
                <w:sz w:val="24"/>
                <w:szCs w:val="24"/>
              </w:rPr>
              <w:t xml:space="preserve"> </w:t>
            </w:r>
            <w:r w:rsidR="0091647D">
              <w:rPr>
                <w:rFonts w:ascii="Times New Roman" w:hAnsi="Times New Roman" w:cs="Times New Roman"/>
                <w:sz w:val="24"/>
                <w:szCs w:val="24"/>
              </w:rPr>
              <w:t>-</w:t>
            </w:r>
          </w:p>
        </w:tc>
        <w:tc>
          <w:tcPr>
            <w:tcW w:w="551" w:type="pct"/>
            <w:tcBorders>
              <w:top w:val="single" w:sz="4" w:space="0" w:color="auto"/>
              <w:left w:val="single" w:sz="4" w:space="0" w:color="auto"/>
              <w:bottom w:val="single" w:sz="4" w:space="0" w:color="auto"/>
              <w:right w:val="single" w:sz="4" w:space="0" w:color="auto"/>
            </w:tcBorders>
          </w:tcPr>
          <w:p w:rsidR="00DF583B" w:rsidRPr="004B1B6E" w:rsidRDefault="0091647D" w:rsidP="00592932">
            <w:pPr>
              <w:jc w:val="center"/>
              <w:rPr>
                <w:rFonts w:ascii="Times New Roman" w:hAnsi="Times New Roman" w:cs="Times New Roman"/>
                <w:sz w:val="24"/>
                <w:szCs w:val="24"/>
              </w:rPr>
            </w:pPr>
            <w:r>
              <w:rPr>
                <w:rFonts w:ascii="Times New Roman" w:hAnsi="Times New Roman" w:cs="Times New Roman"/>
                <w:sz w:val="24"/>
                <w:szCs w:val="24"/>
              </w:rPr>
              <w:t>-</w:t>
            </w:r>
          </w:p>
        </w:tc>
        <w:tc>
          <w:tcPr>
            <w:tcW w:w="550" w:type="pct"/>
            <w:tcBorders>
              <w:top w:val="single" w:sz="4" w:space="0" w:color="auto"/>
              <w:left w:val="single" w:sz="4" w:space="0" w:color="auto"/>
              <w:bottom w:val="single" w:sz="4" w:space="0" w:color="auto"/>
              <w:right w:val="single" w:sz="4" w:space="0" w:color="auto"/>
            </w:tcBorders>
            <w:vAlign w:val="center"/>
            <w:hideMark/>
          </w:tcPr>
          <w:p w:rsidR="00DF583B" w:rsidRPr="004B1B6E" w:rsidRDefault="00DF583B" w:rsidP="00592932">
            <w:pPr>
              <w:jc w:val="center"/>
              <w:rPr>
                <w:rFonts w:ascii="Times New Roman" w:hAnsi="Times New Roman" w:cs="Times New Roman"/>
                <w:sz w:val="24"/>
                <w:szCs w:val="24"/>
              </w:rPr>
            </w:pPr>
            <w:r w:rsidRPr="004B1B6E">
              <w:rPr>
                <w:rFonts w:ascii="Times New Roman" w:hAnsi="Times New Roman" w:cs="Times New Roman"/>
                <w:sz w:val="24"/>
                <w:szCs w:val="24"/>
              </w:rPr>
              <w:t>2.0</w:t>
            </w:r>
          </w:p>
        </w:tc>
      </w:tr>
    </w:tbl>
    <w:p w:rsidR="004B1B6E" w:rsidRPr="004B1B6E" w:rsidRDefault="004B1B6E" w:rsidP="004B1B6E">
      <w:pPr>
        <w:widowControl w:val="0"/>
        <w:ind w:firstLine="720"/>
        <w:rPr>
          <w:rFonts w:ascii="Times New Roman" w:hAnsi="Times New Roman" w:cs="Times New Roman"/>
          <w:b/>
          <w:sz w:val="24"/>
          <w:szCs w:val="24"/>
        </w:rPr>
      </w:pPr>
    </w:p>
    <w:p w:rsidR="004B1B6E" w:rsidRPr="004B1B6E" w:rsidRDefault="00BD26DE" w:rsidP="004B1B6E">
      <w:pPr>
        <w:widowControl w:val="0"/>
        <w:ind w:firstLine="720"/>
        <w:rPr>
          <w:rFonts w:ascii="Times New Roman" w:hAnsi="Times New Roman" w:cs="Times New Roman"/>
          <w:b/>
          <w:sz w:val="24"/>
          <w:szCs w:val="24"/>
        </w:rPr>
      </w:pPr>
      <w:r>
        <w:rPr>
          <w:rFonts w:ascii="Times New Roman" w:hAnsi="Times New Roman" w:cs="Times New Roman"/>
          <w:b/>
          <w:sz w:val="24"/>
          <w:szCs w:val="24"/>
        </w:rPr>
        <w:t>Примеча</w:t>
      </w:r>
      <w:r w:rsidR="004B1B6E" w:rsidRPr="004B1B6E">
        <w:rPr>
          <w:rFonts w:ascii="Times New Roman" w:hAnsi="Times New Roman" w:cs="Times New Roman"/>
          <w:b/>
          <w:sz w:val="24"/>
          <w:szCs w:val="24"/>
        </w:rPr>
        <w:t xml:space="preserve">ние: </w:t>
      </w:r>
    </w:p>
    <w:p w:rsidR="004B1B6E" w:rsidRP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Предельные размеры земельных участков и параметры разрешенного строительства,</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 xml:space="preserve">реконструкции объектов капитального строительства, в том числе, инженерно-технических объектов, сооружений, не указанных в </w:t>
      </w:r>
      <w:r w:rsidR="0091647D" w:rsidRPr="0091647D">
        <w:rPr>
          <w:rFonts w:ascii="Times New Roman" w:hAnsi="Times New Roman" w:cs="Times New Roman"/>
          <w:sz w:val="24"/>
          <w:szCs w:val="24"/>
        </w:rPr>
        <w:t xml:space="preserve">Таблице </w:t>
      </w:r>
      <w:r w:rsidRPr="0091647D">
        <w:rPr>
          <w:rFonts w:ascii="Times New Roman" w:hAnsi="Times New Roman" w:cs="Times New Roman"/>
          <w:sz w:val="24"/>
          <w:szCs w:val="24"/>
        </w:rPr>
        <w:t>№ 2, не подлежат установлению и определяются в соответствии с документацией по планировке территории и техническими регламентами.</w:t>
      </w:r>
    </w:p>
    <w:p w:rsidR="0091647D" w:rsidRDefault="004B1B6E" w:rsidP="0091647D">
      <w:pPr>
        <w:numPr>
          <w:ilvl w:val="0"/>
          <w:numId w:val="40"/>
        </w:numPr>
        <w:spacing w:after="0" w:line="240" w:lineRule="auto"/>
        <w:ind w:left="60"/>
        <w:jc w:val="both"/>
        <w:rPr>
          <w:rFonts w:ascii="Times New Roman" w:hAnsi="Times New Roman" w:cs="Times New Roman"/>
          <w:sz w:val="24"/>
          <w:szCs w:val="24"/>
        </w:rPr>
      </w:pPr>
      <w:r w:rsidRPr="0091647D">
        <w:rPr>
          <w:rFonts w:ascii="Times New Roman" w:hAnsi="Times New Roman" w:cs="Times New Roman"/>
          <w:sz w:val="24"/>
          <w:szCs w:val="24"/>
        </w:rPr>
        <w:t>Максимальное количество надземных этажей на территории многоэтажной</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застройки многоквартирными жилыми домами обосновывается результатами инженерных изысканий, техническими регламентами и/или документацией по планировке территории.</w:t>
      </w:r>
    </w:p>
    <w:p w:rsidR="004B1B6E" w:rsidRPr="0091647D" w:rsidRDefault="004B1B6E" w:rsidP="0091647D">
      <w:pPr>
        <w:numPr>
          <w:ilvl w:val="0"/>
          <w:numId w:val="40"/>
        </w:numPr>
        <w:spacing w:after="0" w:line="240" w:lineRule="auto"/>
        <w:ind w:left="60"/>
        <w:jc w:val="both"/>
        <w:rPr>
          <w:rFonts w:ascii="Times New Roman" w:hAnsi="Times New Roman" w:cs="Times New Roman"/>
          <w:b/>
          <w:bCs/>
          <w:szCs w:val="26"/>
        </w:rPr>
      </w:pPr>
      <w:r w:rsidRPr="0091647D">
        <w:rPr>
          <w:rFonts w:ascii="Times New Roman" w:hAnsi="Times New Roman" w:cs="Times New Roman"/>
          <w:sz w:val="24"/>
          <w:szCs w:val="24"/>
        </w:rPr>
        <w:t>В случае, если земельный участок образован до вступления в силу настоящих</w:t>
      </w:r>
      <w:r w:rsidR="0091647D">
        <w:rPr>
          <w:rFonts w:ascii="Times New Roman" w:hAnsi="Times New Roman" w:cs="Times New Roman"/>
          <w:sz w:val="24"/>
          <w:szCs w:val="24"/>
        </w:rPr>
        <w:t xml:space="preserve"> </w:t>
      </w:r>
      <w:r w:rsidRPr="0091647D">
        <w:rPr>
          <w:rFonts w:ascii="Times New Roman" w:hAnsi="Times New Roman" w:cs="Times New Roman"/>
          <w:sz w:val="24"/>
          <w:szCs w:val="24"/>
        </w:rPr>
        <w:t>Правил, к нему применяются нормы законодательства, действовавшие на момент его образования.</w:t>
      </w:r>
      <w:r w:rsidRPr="0091647D">
        <w:rPr>
          <w:rFonts w:ascii="Times New Roman" w:hAnsi="Times New Roman" w:cs="Times New Roman"/>
          <w:b/>
          <w:bCs/>
          <w:szCs w:val="26"/>
        </w:rPr>
        <w:t xml:space="preserve"> </w:t>
      </w:r>
    </w:p>
    <w:p w:rsidR="004B1B6E" w:rsidRPr="004B1B6E" w:rsidRDefault="004B1B6E" w:rsidP="004B1B6E">
      <w:pPr>
        <w:ind w:left="60"/>
        <w:jc w:val="both"/>
        <w:rPr>
          <w:rFonts w:ascii="Times New Roman" w:hAnsi="Times New Roman" w:cs="Times New Roman"/>
          <w:b/>
          <w:bCs/>
          <w:szCs w:val="26"/>
        </w:rPr>
      </w:pPr>
    </w:p>
    <w:p w:rsidR="0091647D" w:rsidRPr="0091647D" w:rsidRDefault="0091647D" w:rsidP="0091647D">
      <w:pPr>
        <w:spacing w:after="0"/>
        <w:jc w:val="center"/>
        <w:rPr>
          <w:rFonts w:ascii="Times New Roman" w:hAnsi="Times New Roman" w:cs="Times New Roman"/>
          <w:bCs/>
          <w:sz w:val="28"/>
          <w:szCs w:val="28"/>
        </w:rPr>
      </w:pPr>
      <w:r w:rsidRPr="0091647D">
        <w:rPr>
          <w:rFonts w:ascii="Times New Roman" w:hAnsi="Times New Roman" w:cs="Times New Roman"/>
          <w:b/>
          <w:bCs/>
          <w:sz w:val="28"/>
          <w:szCs w:val="28"/>
        </w:rPr>
        <w:t>Категории зеленых насаждений по типам зон</w:t>
      </w:r>
    </w:p>
    <w:p w:rsidR="0091647D" w:rsidRPr="0091647D" w:rsidRDefault="0091647D" w:rsidP="0091647D">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                                                                                                              Таблица </w:t>
      </w:r>
      <w:r>
        <w:rPr>
          <w:rFonts w:ascii="Times New Roman" w:hAnsi="Times New Roman" w:cs="Times New Roman"/>
          <w:bCs/>
          <w:sz w:val="28"/>
          <w:szCs w:val="28"/>
        </w:rPr>
        <w:t>№</w:t>
      </w:r>
      <w:r w:rsidRPr="0091647D">
        <w:rPr>
          <w:rFonts w:ascii="Times New Roman" w:hAnsi="Times New Roman" w:cs="Times New Roman"/>
          <w:bCs/>
          <w:sz w:val="28"/>
          <w:szCs w:val="28"/>
        </w:rPr>
        <w:t>3</w:t>
      </w:r>
    </w:p>
    <w:tbl>
      <w:tblPr>
        <w:tblW w:w="4243" w:type="pct"/>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444"/>
        <w:gridCol w:w="632"/>
        <w:gridCol w:w="842"/>
        <w:gridCol w:w="842"/>
        <w:gridCol w:w="1051"/>
        <w:gridCol w:w="845"/>
        <w:gridCol w:w="838"/>
        <w:gridCol w:w="905"/>
        <w:gridCol w:w="773"/>
        <w:gridCol w:w="773"/>
        <w:gridCol w:w="773"/>
        <w:gridCol w:w="1194"/>
        <w:gridCol w:w="1053"/>
      </w:tblGrid>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6</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7</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8</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9</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10</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П2</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П1</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ОД2</w:t>
            </w:r>
          </w:p>
        </w:tc>
        <w:tc>
          <w:tcPr>
            <w:tcW w:w="35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35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Р</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Т</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П2</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П1</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ОД2</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1</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Ж3</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lastRenderedPageBreak/>
              <w:t>Ж2</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Ж1</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С3</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С1</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2</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Р</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СП2</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3</w:t>
            </w:r>
          </w:p>
        </w:tc>
      </w:tr>
      <w:tr w:rsidR="00741949" w:rsidRPr="0091647D" w:rsidTr="00741949">
        <w:trPr>
          <w:jc w:val="center"/>
        </w:trPr>
        <w:tc>
          <w:tcPr>
            <w:tcW w:w="60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СП1</w:t>
            </w:r>
          </w:p>
        </w:tc>
        <w:tc>
          <w:tcPr>
            <w:tcW w:w="264"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2"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3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53"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50" w:type="pct"/>
            <w:tcBorders>
              <w:top w:val="single" w:sz="6" w:space="0" w:color="auto"/>
              <w:left w:val="single" w:sz="6" w:space="0" w:color="auto"/>
              <w:bottom w:val="single" w:sz="6" w:space="0" w:color="auto"/>
              <w:right w:val="single" w:sz="6" w:space="0" w:color="auto"/>
            </w:tcBorders>
          </w:tcPr>
          <w:p w:rsidR="0091647D" w:rsidRPr="0091647D" w:rsidRDefault="0091647D" w:rsidP="0091647D">
            <w:pPr>
              <w:spacing w:after="0"/>
              <w:rPr>
                <w:rFonts w:ascii="Times New Roman" w:hAnsi="Times New Roman" w:cs="Times New Roman"/>
                <w:b/>
                <w:bCs/>
                <w:sz w:val="28"/>
                <w:szCs w:val="28"/>
              </w:rPr>
            </w:pPr>
          </w:p>
        </w:tc>
        <w:tc>
          <w:tcPr>
            <w:tcW w:w="378"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323"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99"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p>
        </w:tc>
        <w:tc>
          <w:tcPr>
            <w:tcW w:w="440" w:type="pct"/>
            <w:tcBorders>
              <w:top w:val="single" w:sz="6" w:space="0" w:color="auto"/>
              <w:left w:val="single" w:sz="6" w:space="0" w:color="auto"/>
              <w:bottom w:val="single" w:sz="6" w:space="0" w:color="auto"/>
              <w:right w:val="single" w:sz="6" w:space="0" w:color="auto"/>
            </w:tcBorders>
            <w:vAlign w:val="center"/>
          </w:tcPr>
          <w:p w:rsidR="0091647D" w:rsidRPr="0091647D" w:rsidRDefault="0091647D" w:rsidP="0091647D">
            <w:pPr>
              <w:spacing w:after="0"/>
              <w:rPr>
                <w:rFonts w:ascii="Times New Roman" w:hAnsi="Times New Roman" w:cs="Times New Roman"/>
                <w:b/>
                <w:bCs/>
                <w:sz w:val="28"/>
                <w:szCs w:val="28"/>
              </w:rPr>
            </w:pPr>
            <w:r w:rsidRPr="0091647D">
              <w:rPr>
                <w:rFonts w:ascii="Times New Roman" w:hAnsi="Times New Roman" w:cs="Times New Roman"/>
                <w:b/>
                <w:bCs/>
                <w:sz w:val="28"/>
                <w:szCs w:val="28"/>
              </w:rPr>
              <w:t>Х</w:t>
            </w:r>
          </w:p>
        </w:tc>
      </w:tr>
    </w:tbl>
    <w:p w:rsidR="007F6B3F" w:rsidRPr="007F6B3F" w:rsidRDefault="007F6B3F" w:rsidP="00346B6F">
      <w:pPr>
        <w:spacing w:after="0"/>
        <w:rPr>
          <w:rFonts w:ascii="Times New Roman" w:hAnsi="Times New Roman" w:cs="Times New Roman"/>
          <w:bCs/>
          <w:sz w:val="28"/>
          <w:szCs w:val="28"/>
        </w:rPr>
      </w:pPr>
    </w:p>
    <w:p w:rsidR="00741949" w:rsidRDefault="00741949" w:rsidP="00741949">
      <w:pPr>
        <w:spacing w:after="0"/>
        <w:jc w:val="center"/>
        <w:rPr>
          <w:rFonts w:ascii="Times New Roman" w:hAnsi="Times New Roman" w:cs="Times New Roman"/>
          <w:b/>
          <w:bCs/>
          <w:sz w:val="28"/>
          <w:szCs w:val="28"/>
        </w:rPr>
      </w:pPr>
    </w:p>
    <w:p w:rsidR="00741949" w:rsidRDefault="007F6B3F" w:rsidP="00741949">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 xml:space="preserve">Перечень </w:t>
      </w:r>
    </w:p>
    <w:p w:rsidR="007F6B3F" w:rsidRPr="007F6B3F" w:rsidRDefault="007F6B3F" w:rsidP="00741949">
      <w:pPr>
        <w:spacing w:after="0"/>
        <w:jc w:val="center"/>
        <w:rPr>
          <w:rFonts w:ascii="Times New Roman" w:hAnsi="Times New Roman" w:cs="Times New Roman"/>
          <w:b/>
          <w:bCs/>
          <w:sz w:val="28"/>
          <w:szCs w:val="28"/>
        </w:rPr>
      </w:pPr>
      <w:r w:rsidRPr="007F6B3F">
        <w:rPr>
          <w:rFonts w:ascii="Times New Roman" w:hAnsi="Times New Roman" w:cs="Times New Roman"/>
          <w:b/>
          <w:bCs/>
          <w:sz w:val="28"/>
          <w:szCs w:val="28"/>
        </w:rPr>
        <w:t>предприятий сельского поселения Алексеевский сельсовет муниципального района Уфимский район Республики Башкортостан, формирующих границы санитарно-защитных</w:t>
      </w:r>
      <w:r w:rsidRPr="007F6B3F">
        <w:rPr>
          <w:rFonts w:ascii="Times New Roman" w:hAnsi="Times New Roman" w:cs="Times New Roman"/>
          <w:bCs/>
          <w:sz w:val="28"/>
          <w:szCs w:val="28"/>
        </w:rPr>
        <w:t xml:space="preserve"> </w:t>
      </w:r>
      <w:r w:rsidRPr="007F6B3F">
        <w:rPr>
          <w:rFonts w:ascii="Times New Roman" w:hAnsi="Times New Roman" w:cs="Times New Roman"/>
          <w:b/>
          <w:bCs/>
          <w:sz w:val="28"/>
          <w:szCs w:val="28"/>
        </w:rPr>
        <w:t>зон</w:t>
      </w:r>
    </w:p>
    <w:p w:rsidR="0091647D" w:rsidRPr="0091647D" w:rsidRDefault="0091647D" w:rsidP="00741949">
      <w:pPr>
        <w:spacing w:after="0"/>
        <w:jc w:val="right"/>
        <w:rPr>
          <w:rFonts w:ascii="Times New Roman" w:hAnsi="Times New Roman" w:cs="Times New Roman"/>
          <w:bCs/>
          <w:sz w:val="28"/>
          <w:szCs w:val="28"/>
        </w:rPr>
      </w:pPr>
      <w:r w:rsidRPr="0091647D">
        <w:rPr>
          <w:rFonts w:ascii="Times New Roman" w:hAnsi="Times New Roman" w:cs="Times New Roman"/>
          <w:bCs/>
          <w:sz w:val="28"/>
          <w:szCs w:val="28"/>
        </w:rPr>
        <w:t xml:space="preserve">Таблица </w:t>
      </w:r>
      <w:r w:rsidR="006761C2">
        <w:rPr>
          <w:rFonts w:ascii="Times New Roman" w:hAnsi="Times New Roman" w:cs="Times New Roman"/>
          <w:bCs/>
          <w:sz w:val="28"/>
          <w:szCs w:val="28"/>
        </w:rPr>
        <w:t>4</w:t>
      </w:r>
    </w:p>
    <w:tbl>
      <w:tblPr>
        <w:tblW w:w="12900" w:type="dxa"/>
        <w:tblInd w:w="40" w:type="dxa"/>
        <w:tblLayout w:type="fixed"/>
        <w:tblCellMar>
          <w:left w:w="40" w:type="dxa"/>
          <w:right w:w="40" w:type="dxa"/>
        </w:tblCellMar>
        <w:tblLook w:val="0000" w:firstRow="0" w:lastRow="0" w:firstColumn="0" w:lastColumn="0" w:noHBand="0" w:noVBand="0"/>
      </w:tblPr>
      <w:tblGrid>
        <w:gridCol w:w="709"/>
        <w:gridCol w:w="4111"/>
        <w:gridCol w:w="1417"/>
        <w:gridCol w:w="3261"/>
        <w:gridCol w:w="3402"/>
      </w:tblGrid>
      <w:tr w:rsidR="0091647D" w:rsidRPr="0091647D" w:rsidTr="00F0114E">
        <w:trPr>
          <w:trHeight w:hRule="exact" w:val="12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Наименование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Размер</w:t>
            </w:r>
          </w:p>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СЗЗ.м</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Кол-во</w:t>
            </w:r>
            <w:r w:rsidR="00F0114E">
              <w:rPr>
                <w:rFonts w:ascii="Times New Roman" w:hAnsi="Times New Roman" w:cs="Times New Roman"/>
                <w:bCs/>
                <w:sz w:val="28"/>
                <w:szCs w:val="28"/>
              </w:rPr>
              <w:t xml:space="preserve"> </w:t>
            </w:r>
            <w:r w:rsidRPr="0091647D">
              <w:rPr>
                <w:rFonts w:ascii="Times New Roman" w:hAnsi="Times New Roman" w:cs="Times New Roman"/>
                <w:bCs/>
                <w:sz w:val="28"/>
                <w:szCs w:val="28"/>
              </w:rPr>
              <w:t>жилых домов</w:t>
            </w:r>
          </w:p>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в границах</w:t>
            </w:r>
            <w:r w:rsidR="00F0114E">
              <w:rPr>
                <w:rFonts w:ascii="Times New Roman" w:hAnsi="Times New Roman" w:cs="Times New Roman"/>
                <w:bCs/>
                <w:sz w:val="28"/>
                <w:szCs w:val="28"/>
              </w:rPr>
              <w:t xml:space="preserve"> </w:t>
            </w:r>
            <w:r w:rsidRPr="0091647D">
              <w:rPr>
                <w:rFonts w:ascii="Times New Roman" w:hAnsi="Times New Roman" w:cs="Times New Roman"/>
                <w:bCs/>
                <w:sz w:val="28"/>
                <w:szCs w:val="28"/>
              </w:rPr>
              <w:t>СЗЗ</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F0114E">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Примечание</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w:t>
            </w:r>
          </w:p>
        </w:tc>
      </w:tr>
      <w:tr w:rsidR="0091647D" w:rsidRPr="0091647D" w:rsidTr="00BD26DE">
        <w:trPr>
          <w:trHeight w:hRule="exact" w:val="6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Теплицы ГУСП совхоз "Алексеевский"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5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Ремонтная база ГУСП совхоз "Алексеевский"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7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Склад удобрений ГУСП совхоз "Алексеевский"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Молочно-товарная ферма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Свино-товарная ферма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Котельная; грп</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60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7</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Гаражи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8</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BD26DE"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Очистные сооружения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5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9</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Default="0091647D" w:rsidP="0091647D">
            <w:pPr>
              <w:spacing w:after="0"/>
              <w:rPr>
                <w:rFonts w:ascii="Times New Roman" w:hAnsi="Times New Roman" w:cs="Times New Roman"/>
                <w:bCs/>
                <w:sz w:val="24"/>
                <w:szCs w:val="24"/>
              </w:rPr>
            </w:pPr>
            <w:r w:rsidRPr="00BD26DE">
              <w:rPr>
                <w:rFonts w:ascii="Times New Roman" w:hAnsi="Times New Roman" w:cs="Times New Roman"/>
                <w:bCs/>
                <w:sz w:val="24"/>
                <w:szCs w:val="24"/>
              </w:rPr>
              <w:t>ТЭЦ ГУСП совхоз "Алексеевский"</w:t>
            </w:r>
          </w:p>
          <w:p w:rsidR="00BD26DE" w:rsidRDefault="00BD26DE" w:rsidP="0091647D">
            <w:pPr>
              <w:spacing w:after="0"/>
              <w:rPr>
                <w:rFonts w:ascii="Times New Roman" w:hAnsi="Times New Roman" w:cs="Times New Roman"/>
                <w:bCs/>
                <w:sz w:val="24"/>
                <w:szCs w:val="24"/>
              </w:rPr>
            </w:pPr>
          </w:p>
          <w:p w:rsidR="00BD26DE" w:rsidRPr="00BD26DE" w:rsidRDefault="00BD26DE" w:rsidP="0091647D">
            <w:pPr>
              <w:spacing w:after="0"/>
              <w:rPr>
                <w:rFonts w:ascii="Times New Roman" w:hAnsi="Times New Roman" w:cs="Times New Roman"/>
                <w:bCs/>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8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750F98" w:rsidRDefault="0091647D" w:rsidP="0091647D">
            <w:pPr>
              <w:spacing w:after="0"/>
              <w:rPr>
                <w:rFonts w:ascii="Times New Roman" w:hAnsi="Times New Roman" w:cs="Times New Roman"/>
                <w:bCs/>
                <w:sz w:val="28"/>
                <w:szCs w:val="28"/>
              </w:rPr>
            </w:pPr>
            <w:r w:rsidRPr="00750F98">
              <w:rPr>
                <w:rFonts w:ascii="Times New Roman" w:hAnsi="Times New Roman" w:cs="Times New Roman"/>
                <w:bCs/>
                <w:sz w:val="28"/>
                <w:szCs w:val="28"/>
              </w:rPr>
              <w:lastRenderedPageBreak/>
              <w:t>10</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750F98" w:rsidRDefault="0091647D" w:rsidP="0091647D">
            <w:pPr>
              <w:spacing w:after="0"/>
              <w:rPr>
                <w:rFonts w:ascii="Times New Roman" w:hAnsi="Times New Roman" w:cs="Times New Roman"/>
                <w:bCs/>
                <w:sz w:val="28"/>
                <w:szCs w:val="28"/>
              </w:rPr>
            </w:pPr>
            <w:r w:rsidRPr="00750F98">
              <w:rPr>
                <w:rFonts w:ascii="Times New Roman" w:hAnsi="Times New Roman" w:cs="Times New Roman"/>
                <w:bCs/>
                <w:sz w:val="28"/>
                <w:szCs w:val="28"/>
              </w:rPr>
              <w:t>Производственная база ООО "Карат"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750F98" w:rsidRDefault="0091647D" w:rsidP="00741949">
            <w:pPr>
              <w:spacing w:after="0"/>
              <w:jc w:val="center"/>
              <w:rPr>
                <w:rFonts w:ascii="Times New Roman" w:hAnsi="Times New Roman" w:cs="Times New Roman"/>
                <w:bCs/>
                <w:sz w:val="28"/>
                <w:szCs w:val="28"/>
              </w:rPr>
            </w:pPr>
            <w:r w:rsidRPr="00750F98">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750F98" w:rsidRDefault="0091647D" w:rsidP="00741949">
            <w:pPr>
              <w:spacing w:after="0"/>
              <w:jc w:val="center"/>
              <w:rPr>
                <w:rFonts w:ascii="Times New Roman" w:hAnsi="Times New Roman" w:cs="Times New Roman"/>
                <w:bCs/>
                <w:sz w:val="28"/>
                <w:szCs w:val="28"/>
              </w:rPr>
            </w:pPr>
            <w:r w:rsidRPr="00750F98">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7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11</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Default="0091647D" w:rsidP="00741949">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Нефтеперекачивающая </w:t>
            </w:r>
          </w:p>
          <w:p w:rsidR="00F0114E" w:rsidRPr="0091647D" w:rsidRDefault="00F0114E" w:rsidP="00741949">
            <w:pPr>
              <w:spacing w:after="0"/>
              <w:rPr>
                <w:rFonts w:ascii="Times New Roman" w:hAnsi="Times New Roman" w:cs="Times New Roman"/>
                <w:bCs/>
                <w:sz w:val="28"/>
                <w:szCs w:val="28"/>
              </w:rPr>
            </w:pPr>
            <w:r>
              <w:rPr>
                <w:rFonts w:ascii="Times New Roman" w:hAnsi="Times New Roman" w:cs="Times New Roman"/>
                <w:bCs/>
                <w:sz w:val="28"/>
                <w:szCs w:val="28"/>
              </w:rPr>
              <w:t>станция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12</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Минипекарня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10</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BD26DE">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13</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Насосная станция водопровода второго подъема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14</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Водозабор</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15</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F0114E" w:rsidP="0091647D">
            <w:pPr>
              <w:spacing w:after="0"/>
              <w:rPr>
                <w:rFonts w:ascii="Times New Roman" w:hAnsi="Times New Roman" w:cs="Times New Roman"/>
                <w:bCs/>
                <w:sz w:val="28"/>
                <w:szCs w:val="28"/>
              </w:rPr>
            </w:pPr>
            <w:r w:rsidRPr="00F0114E">
              <w:rPr>
                <w:rFonts w:ascii="Times New Roman" w:hAnsi="Times New Roman" w:cs="Times New Roman"/>
                <w:bCs/>
                <w:sz w:val="28"/>
                <w:szCs w:val="28"/>
              </w:rPr>
              <w:t>Малое</w:t>
            </w:r>
            <w:r w:rsidRPr="0091647D">
              <w:rPr>
                <w:rFonts w:ascii="Times New Roman" w:hAnsi="Times New Roman" w:cs="Times New Roman"/>
                <w:bCs/>
                <w:sz w:val="28"/>
                <w:szCs w:val="28"/>
              </w:rPr>
              <w:t xml:space="preserve"> </w:t>
            </w:r>
            <w:r w:rsidR="0091647D" w:rsidRPr="0091647D">
              <w:rPr>
                <w:rFonts w:ascii="Times New Roman" w:hAnsi="Times New Roman" w:cs="Times New Roman"/>
                <w:bCs/>
                <w:sz w:val="28"/>
                <w:szCs w:val="28"/>
              </w:rPr>
              <w:t>предпринимательство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16</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741949"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 xml:space="preserve">Пункт </w:t>
            </w:r>
            <w:r w:rsidR="0091647D" w:rsidRPr="0091647D">
              <w:rPr>
                <w:rFonts w:ascii="Times New Roman" w:hAnsi="Times New Roman" w:cs="Times New Roman"/>
                <w:bCs/>
                <w:sz w:val="28"/>
                <w:szCs w:val="28"/>
              </w:rPr>
              <w:t>приема вторсырья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91647D" w:rsidRPr="0091647D" w:rsidTr="00F0114E">
        <w:trPr>
          <w:trHeight w:hRule="exact" w:val="27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17</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741949"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Склад</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w:t>
            </w:r>
          </w:p>
        </w:tc>
      </w:tr>
      <w:tr w:rsidR="00F0114E" w:rsidRPr="0091647D" w:rsidTr="00F0114E">
        <w:trPr>
          <w:trHeight w:hRule="exact" w:val="73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91647D">
            <w:pPr>
              <w:spacing w:after="0"/>
              <w:rPr>
                <w:rFonts w:ascii="Times New Roman" w:hAnsi="Times New Roman" w:cs="Times New Roman"/>
                <w:bCs/>
                <w:sz w:val="28"/>
                <w:szCs w:val="28"/>
              </w:rPr>
            </w:pPr>
            <w:r>
              <w:rPr>
                <w:rFonts w:ascii="Times New Roman" w:hAnsi="Times New Roman" w:cs="Times New Roman"/>
                <w:bCs/>
                <w:sz w:val="28"/>
                <w:szCs w:val="28"/>
              </w:rPr>
              <w:t>18</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91647D">
            <w:pPr>
              <w:spacing w:after="0"/>
              <w:rPr>
                <w:rFonts w:ascii="Times New Roman" w:hAnsi="Times New Roman" w:cs="Times New Roman"/>
                <w:bCs/>
                <w:sz w:val="28"/>
                <w:szCs w:val="28"/>
              </w:rPr>
            </w:pPr>
            <w:r>
              <w:rPr>
                <w:rFonts w:ascii="Times New Roman" w:hAnsi="Times New Roman" w:cs="Times New Roman"/>
                <w:bCs/>
                <w:sz w:val="28"/>
                <w:szCs w:val="28"/>
              </w:rPr>
              <w:t>Кладбище д. Алексеевка (недействующее)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r>
      <w:tr w:rsidR="00F0114E" w:rsidRPr="0091647D" w:rsidTr="00F0114E">
        <w:trPr>
          <w:trHeight w:hRule="exac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91647D">
            <w:pPr>
              <w:spacing w:after="0"/>
              <w:rPr>
                <w:rFonts w:ascii="Times New Roman" w:hAnsi="Times New Roman" w:cs="Times New Roman"/>
                <w:bCs/>
                <w:sz w:val="28"/>
                <w:szCs w:val="28"/>
              </w:rPr>
            </w:pPr>
            <w:r>
              <w:rPr>
                <w:rFonts w:ascii="Times New Roman" w:hAnsi="Times New Roman" w:cs="Times New Roman"/>
                <w:bCs/>
                <w:sz w:val="28"/>
                <w:szCs w:val="28"/>
              </w:rPr>
              <w:t>19</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F0114E">
            <w:pPr>
              <w:spacing w:after="0"/>
              <w:rPr>
                <w:rFonts w:ascii="Times New Roman" w:hAnsi="Times New Roman" w:cs="Times New Roman"/>
                <w:bCs/>
                <w:sz w:val="28"/>
                <w:szCs w:val="28"/>
              </w:rPr>
            </w:pPr>
            <w:r w:rsidRPr="00F0114E">
              <w:rPr>
                <w:rFonts w:ascii="Times New Roman" w:hAnsi="Times New Roman" w:cs="Times New Roman"/>
                <w:bCs/>
                <w:sz w:val="28"/>
                <w:szCs w:val="28"/>
              </w:rPr>
              <w:t xml:space="preserve">Кладбище д. </w:t>
            </w:r>
            <w:r>
              <w:rPr>
                <w:rFonts w:ascii="Times New Roman" w:hAnsi="Times New Roman" w:cs="Times New Roman"/>
                <w:bCs/>
                <w:sz w:val="28"/>
                <w:szCs w:val="28"/>
              </w:rPr>
              <w:t>Алексеевка (</w:t>
            </w:r>
            <w:r w:rsidRPr="00F0114E">
              <w:rPr>
                <w:rFonts w:ascii="Times New Roman" w:hAnsi="Times New Roman" w:cs="Times New Roman"/>
                <w:bCs/>
                <w:sz w:val="28"/>
                <w:szCs w:val="28"/>
              </w:rPr>
              <w:t>действующее)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50</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14E" w:rsidRPr="0091647D" w:rsidRDefault="00F0114E" w:rsidP="00741949">
            <w:pPr>
              <w:spacing w:after="0"/>
              <w:jc w:val="center"/>
              <w:rPr>
                <w:rFonts w:ascii="Times New Roman" w:hAnsi="Times New Roman" w:cs="Times New Roman"/>
                <w:bCs/>
                <w:sz w:val="28"/>
                <w:szCs w:val="28"/>
              </w:rPr>
            </w:pPr>
            <w:r>
              <w:rPr>
                <w:rFonts w:ascii="Times New Roman" w:hAnsi="Times New Roman" w:cs="Times New Roman"/>
                <w:bCs/>
                <w:sz w:val="28"/>
                <w:szCs w:val="28"/>
              </w:rPr>
              <w:t>-</w:t>
            </w:r>
          </w:p>
        </w:tc>
      </w:tr>
    </w:tbl>
    <w:p w:rsidR="0091647D" w:rsidRDefault="0091647D">
      <w:pPr>
        <w:spacing w:after="0"/>
        <w:rPr>
          <w:rFonts w:ascii="Times New Roman" w:hAnsi="Times New Roman" w:cs="Times New Roman"/>
          <w:bCs/>
          <w:sz w:val="28"/>
          <w:szCs w:val="28"/>
        </w:rPr>
      </w:pPr>
    </w:p>
    <w:p w:rsidR="0091647D" w:rsidRPr="0091647D" w:rsidRDefault="0091647D" w:rsidP="00741949">
      <w:pPr>
        <w:spacing w:after="0"/>
        <w:jc w:val="center"/>
        <w:rPr>
          <w:rFonts w:ascii="Times New Roman" w:hAnsi="Times New Roman" w:cs="Times New Roman"/>
          <w:b/>
          <w:bCs/>
          <w:sz w:val="28"/>
          <w:szCs w:val="28"/>
        </w:rPr>
      </w:pPr>
      <w:r w:rsidRPr="0091647D">
        <w:rPr>
          <w:rFonts w:ascii="Times New Roman" w:hAnsi="Times New Roman" w:cs="Times New Roman"/>
          <w:b/>
          <w:bCs/>
          <w:sz w:val="28"/>
          <w:szCs w:val="28"/>
        </w:rPr>
        <w:t>ПЕРЕЧЕНЬ</w:t>
      </w:r>
    </w:p>
    <w:p w:rsidR="0091647D" w:rsidRPr="0091647D" w:rsidRDefault="0091647D" w:rsidP="00741949">
      <w:pPr>
        <w:spacing w:after="0"/>
        <w:jc w:val="center"/>
        <w:rPr>
          <w:rFonts w:ascii="Times New Roman" w:hAnsi="Times New Roman" w:cs="Times New Roman"/>
          <w:b/>
          <w:bCs/>
          <w:sz w:val="28"/>
          <w:szCs w:val="28"/>
        </w:rPr>
      </w:pPr>
      <w:r w:rsidRPr="0091647D">
        <w:rPr>
          <w:rFonts w:ascii="Times New Roman" w:hAnsi="Times New Roman" w:cs="Times New Roman"/>
          <w:b/>
          <w:bCs/>
          <w:sz w:val="28"/>
          <w:szCs w:val="28"/>
        </w:rPr>
        <w:t>объектов культурного наследия (памятников истории и культуры, расположенных   на территории сельского поселения Алексеевский сельсовет муниципального района Уфимский район Республики Башкортостан</w:t>
      </w:r>
    </w:p>
    <w:p w:rsidR="0091647D" w:rsidRPr="00741949" w:rsidRDefault="0091647D" w:rsidP="00741949">
      <w:pPr>
        <w:spacing w:after="0"/>
        <w:jc w:val="right"/>
        <w:rPr>
          <w:rFonts w:ascii="Times New Roman" w:hAnsi="Times New Roman" w:cs="Times New Roman"/>
          <w:bCs/>
          <w:sz w:val="28"/>
          <w:szCs w:val="28"/>
        </w:rPr>
      </w:pPr>
      <w:r w:rsidRPr="00741949">
        <w:rPr>
          <w:rFonts w:ascii="Times New Roman" w:hAnsi="Times New Roman" w:cs="Times New Roman"/>
          <w:bCs/>
          <w:sz w:val="28"/>
          <w:szCs w:val="28"/>
        </w:rPr>
        <w:t xml:space="preserve"> </w:t>
      </w:r>
      <w:r w:rsidRPr="006761C2">
        <w:rPr>
          <w:rFonts w:ascii="Times New Roman" w:hAnsi="Times New Roman" w:cs="Times New Roman"/>
          <w:bCs/>
          <w:sz w:val="28"/>
          <w:szCs w:val="28"/>
        </w:rPr>
        <w:t xml:space="preserve">Таблица </w:t>
      </w:r>
      <w:r w:rsidR="006761C2" w:rsidRPr="006761C2">
        <w:rPr>
          <w:rFonts w:ascii="Times New Roman" w:hAnsi="Times New Roman" w:cs="Times New Roman"/>
          <w:bCs/>
          <w:sz w:val="28"/>
          <w:szCs w:val="28"/>
        </w:rPr>
        <w:t>5</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2551"/>
        <w:gridCol w:w="3261"/>
        <w:gridCol w:w="2409"/>
      </w:tblGrid>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 п/п</w:t>
            </w:r>
          </w:p>
        </w:tc>
        <w:tc>
          <w:tcPr>
            <w:tcW w:w="4253"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Местоположение памятника</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Наименование памятника</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Вид памятника</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Статус</w:t>
            </w:r>
          </w:p>
        </w:tc>
      </w:tr>
      <w:tr w:rsidR="0091647D" w:rsidRPr="0091647D" w:rsidTr="00741949">
        <w:tc>
          <w:tcPr>
            <w:tcW w:w="567"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253"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2</w:t>
            </w:r>
          </w:p>
        </w:tc>
        <w:tc>
          <w:tcPr>
            <w:tcW w:w="2551"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3</w:t>
            </w:r>
          </w:p>
        </w:tc>
        <w:tc>
          <w:tcPr>
            <w:tcW w:w="3261"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4</w:t>
            </w:r>
          </w:p>
        </w:tc>
        <w:tc>
          <w:tcPr>
            <w:tcW w:w="2409" w:type="dxa"/>
            <w:vAlign w:val="center"/>
          </w:tcPr>
          <w:p w:rsidR="0091647D" w:rsidRPr="0091647D" w:rsidRDefault="0091647D" w:rsidP="00741949">
            <w:pPr>
              <w:spacing w:after="0"/>
              <w:jc w:val="center"/>
              <w:rPr>
                <w:rFonts w:ascii="Times New Roman" w:hAnsi="Times New Roman" w:cs="Times New Roman"/>
                <w:bCs/>
                <w:sz w:val="28"/>
                <w:szCs w:val="28"/>
              </w:rPr>
            </w:pPr>
            <w:r w:rsidRPr="0091647D">
              <w:rPr>
                <w:rFonts w:ascii="Times New Roman" w:hAnsi="Times New Roman" w:cs="Times New Roman"/>
                <w:bCs/>
                <w:sz w:val="28"/>
                <w:szCs w:val="28"/>
              </w:rPr>
              <w:t>5</w:t>
            </w:r>
          </w:p>
        </w:tc>
      </w:tr>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1</w:t>
            </w:r>
          </w:p>
        </w:tc>
        <w:tc>
          <w:tcPr>
            <w:tcW w:w="4253" w:type="dxa"/>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 В-окраине с. Алексеевка, на левом берегу старицы р. Белой (оз. Соснового)</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Алексеевская I стоянка</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памятник археологии</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Вновь выявленный</w:t>
            </w:r>
          </w:p>
        </w:tc>
      </w:tr>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lastRenderedPageBreak/>
              <w:t>2</w:t>
            </w:r>
          </w:p>
        </w:tc>
        <w:tc>
          <w:tcPr>
            <w:tcW w:w="4253" w:type="dxa"/>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 0,5 км СВ-ее с. Алексеевка, на террасе старицы правого берега р. Белой (оз. Соснового)</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Алексеевская II стоянка</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памятник археологии</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Вновь выявленный</w:t>
            </w:r>
          </w:p>
        </w:tc>
      </w:tr>
      <w:tr w:rsidR="0091647D" w:rsidRPr="0091647D" w:rsidTr="00741949">
        <w:tc>
          <w:tcPr>
            <w:tcW w:w="567"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3</w:t>
            </w:r>
          </w:p>
        </w:tc>
        <w:tc>
          <w:tcPr>
            <w:tcW w:w="4253" w:type="dxa"/>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На Ю-окраине д. Михайловка, у оз. Долгая мочалка</w:t>
            </w:r>
          </w:p>
        </w:tc>
        <w:tc>
          <w:tcPr>
            <w:tcW w:w="255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Михайловское селище</w:t>
            </w:r>
          </w:p>
        </w:tc>
        <w:tc>
          <w:tcPr>
            <w:tcW w:w="3261"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памятник археологии</w:t>
            </w:r>
          </w:p>
        </w:tc>
        <w:tc>
          <w:tcPr>
            <w:tcW w:w="2409" w:type="dxa"/>
            <w:vAlign w:val="center"/>
          </w:tcPr>
          <w:p w:rsidR="0091647D" w:rsidRPr="0091647D" w:rsidRDefault="0091647D" w:rsidP="0091647D">
            <w:pPr>
              <w:spacing w:after="0"/>
              <w:rPr>
                <w:rFonts w:ascii="Times New Roman" w:hAnsi="Times New Roman" w:cs="Times New Roman"/>
                <w:bCs/>
                <w:sz w:val="28"/>
                <w:szCs w:val="28"/>
              </w:rPr>
            </w:pPr>
            <w:r w:rsidRPr="0091647D">
              <w:rPr>
                <w:rFonts w:ascii="Times New Roman" w:hAnsi="Times New Roman" w:cs="Times New Roman"/>
                <w:bCs/>
                <w:sz w:val="28"/>
                <w:szCs w:val="28"/>
              </w:rPr>
              <w:t>Вновь выявленный</w:t>
            </w:r>
          </w:p>
        </w:tc>
      </w:tr>
    </w:tbl>
    <w:p w:rsidR="0091647D" w:rsidRPr="007F6B3F" w:rsidRDefault="0091647D" w:rsidP="00F0114E">
      <w:pPr>
        <w:spacing w:after="0"/>
        <w:rPr>
          <w:rFonts w:ascii="Times New Roman" w:hAnsi="Times New Roman" w:cs="Times New Roman"/>
          <w:bCs/>
          <w:sz w:val="28"/>
          <w:szCs w:val="28"/>
        </w:rPr>
      </w:pPr>
    </w:p>
    <w:sectPr w:rsidR="0091647D" w:rsidRPr="007F6B3F" w:rsidSect="00B2445D">
      <w:headerReference w:type="default" r:id="rId10"/>
      <w:footerReference w:type="default" r:id="rId11"/>
      <w:pgSz w:w="16838" w:h="11906" w:orient="landscape"/>
      <w:pgMar w:top="993" w:right="1440" w:bottom="566"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B9" w:rsidRDefault="000169B9">
      <w:pPr>
        <w:spacing w:after="0" w:line="240" w:lineRule="auto"/>
      </w:pPr>
      <w:r>
        <w:separator/>
      </w:r>
    </w:p>
  </w:endnote>
  <w:endnote w:type="continuationSeparator" w:id="0">
    <w:p w:rsidR="000169B9" w:rsidRDefault="0001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32063"/>
      <w:docPartObj>
        <w:docPartGallery w:val="Page Numbers (Bottom of Page)"/>
        <w:docPartUnique/>
      </w:docPartObj>
    </w:sdtPr>
    <w:sdtContent>
      <w:p w:rsidR="00F34C85" w:rsidRDefault="00F34C85">
        <w:pPr>
          <w:pStyle w:val="a9"/>
          <w:jc w:val="right"/>
        </w:pPr>
        <w:r>
          <w:fldChar w:fldCharType="begin"/>
        </w:r>
        <w:r>
          <w:instrText>PAGE   \* MERGEFORMAT</w:instrText>
        </w:r>
        <w:r>
          <w:fldChar w:fldCharType="separate"/>
        </w:r>
        <w:r w:rsidR="00750F98">
          <w:rPr>
            <w:noProof/>
          </w:rPr>
          <w:t>49</w:t>
        </w:r>
        <w:r>
          <w:fldChar w:fldCharType="end"/>
        </w:r>
      </w:p>
    </w:sdtContent>
  </w:sdt>
  <w:p w:rsidR="00F34C85" w:rsidRDefault="00F34C8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85" w:rsidRDefault="00F34C85" w:rsidP="009164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50F98">
      <w:rPr>
        <w:rStyle w:val="ab"/>
        <w:noProof/>
      </w:rPr>
      <w:t>63</w:t>
    </w:r>
    <w:r>
      <w:rPr>
        <w:rStyle w:val="ab"/>
      </w:rPr>
      <w:fldChar w:fldCharType="end"/>
    </w:r>
  </w:p>
  <w:p w:rsidR="00F34C85" w:rsidRDefault="00F34C85" w:rsidP="0091647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B9" w:rsidRDefault="000169B9">
      <w:pPr>
        <w:spacing w:after="0" w:line="240" w:lineRule="auto"/>
      </w:pPr>
      <w:r>
        <w:separator/>
      </w:r>
    </w:p>
  </w:footnote>
  <w:footnote w:type="continuationSeparator" w:id="0">
    <w:p w:rsidR="000169B9" w:rsidRDefault="0001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C85" w:rsidRDefault="00F34C85" w:rsidP="0091647D">
    <w:pPr>
      <w:pStyle w:val="ac"/>
      <w:tabs>
        <w:tab w:val="clear" w:pos="4677"/>
        <w:tab w:val="clear" w:pos="9355"/>
        <w:tab w:val="left" w:pos="1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15:restartNumberingAfterBreak="0">
    <w:nsid w:val="0DAA7361"/>
    <w:multiLevelType w:val="singleLevel"/>
    <w:tmpl w:val="1C44E322"/>
    <w:lvl w:ilvl="0">
      <w:start w:val="1"/>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121C7EEA"/>
    <w:multiLevelType w:val="hybridMultilevel"/>
    <w:tmpl w:val="B6F4273A"/>
    <w:lvl w:ilvl="0" w:tplc="33DAA7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33678E"/>
    <w:multiLevelType w:val="multilevel"/>
    <w:tmpl w:val="95AEC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E611C"/>
    <w:multiLevelType w:val="singleLevel"/>
    <w:tmpl w:val="A37C4B8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4C91C48"/>
    <w:multiLevelType w:val="hybridMultilevel"/>
    <w:tmpl w:val="A9B8634A"/>
    <w:lvl w:ilvl="0" w:tplc="C1465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66770A"/>
    <w:multiLevelType w:val="multilevel"/>
    <w:tmpl w:val="28A4A9E6"/>
    <w:lvl w:ilvl="0">
      <w:start w:val="1"/>
      <w:numFmt w:val="decimal"/>
      <w:lvlText w:val="%1."/>
      <w:lvlJc w:val="left"/>
      <w:pPr>
        <w:tabs>
          <w:tab w:val="num" w:pos="630"/>
        </w:tabs>
        <w:ind w:left="630" w:hanging="360"/>
      </w:pPr>
      <w:rPr>
        <w:rFonts w:hint="default"/>
        <w:color w:val="000000"/>
      </w:rPr>
    </w:lvl>
    <w:lvl w:ilvl="1">
      <w:start w:val="1"/>
      <w:numFmt w:val="lowerLetter"/>
      <w:lvlText w:val="%2."/>
      <w:lvlJc w:val="left"/>
      <w:pPr>
        <w:tabs>
          <w:tab w:val="num" w:pos="1350"/>
        </w:tabs>
        <w:ind w:left="1350" w:hanging="360"/>
      </w:p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8" w15:restartNumberingAfterBreak="0">
    <w:nsid w:val="297A6027"/>
    <w:multiLevelType w:val="hybridMultilevel"/>
    <w:tmpl w:val="95763896"/>
    <w:lvl w:ilvl="0" w:tplc="01BCC8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9E206BA"/>
    <w:multiLevelType w:val="singleLevel"/>
    <w:tmpl w:val="E6F01E5E"/>
    <w:lvl w:ilvl="0">
      <w:start w:val="4"/>
      <w:numFmt w:val="decimal"/>
      <w:lvlText w:val="%1."/>
      <w:legacy w:legacy="1" w:legacySpace="0" w:legacyIndent="245"/>
      <w:lvlJc w:val="left"/>
      <w:rPr>
        <w:rFonts w:ascii="Times New Roman" w:hAnsi="Times New Roman" w:cs="Times New Roman" w:hint="default"/>
      </w:rPr>
    </w:lvl>
  </w:abstractNum>
  <w:abstractNum w:abstractNumId="10" w15:restartNumberingAfterBreak="0">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D47B5"/>
    <w:multiLevelType w:val="singleLevel"/>
    <w:tmpl w:val="6E868F58"/>
    <w:lvl w:ilvl="0">
      <w:start w:val="1"/>
      <w:numFmt w:val="decimal"/>
      <w:lvlText w:val="%1."/>
      <w:legacy w:legacy="1" w:legacySpace="0" w:legacyIndent="283"/>
      <w:lvlJc w:val="left"/>
      <w:pPr>
        <w:ind w:left="823" w:hanging="283"/>
      </w:pPr>
    </w:lvl>
  </w:abstractNum>
  <w:abstractNum w:abstractNumId="13" w15:restartNumberingAfterBreak="0">
    <w:nsid w:val="32A948D7"/>
    <w:multiLevelType w:val="hybridMultilevel"/>
    <w:tmpl w:val="939A125E"/>
    <w:lvl w:ilvl="0" w:tplc="E91C574C">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42EF0746"/>
    <w:multiLevelType w:val="hybridMultilevel"/>
    <w:tmpl w:val="2C64599C"/>
    <w:lvl w:ilvl="0" w:tplc="1E947B4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AA6799E"/>
    <w:multiLevelType w:val="singleLevel"/>
    <w:tmpl w:val="CA4C786A"/>
    <w:lvl w:ilvl="0">
      <w:start w:val="1"/>
      <w:numFmt w:val="decimal"/>
      <w:lvlText w:val="%1."/>
      <w:legacy w:legacy="1" w:legacySpace="0" w:legacyIndent="283"/>
      <w:lvlJc w:val="left"/>
      <w:pPr>
        <w:ind w:left="283" w:hanging="283"/>
      </w:pPr>
    </w:lvl>
  </w:abstractNum>
  <w:abstractNum w:abstractNumId="17" w15:restartNumberingAfterBreak="0">
    <w:nsid w:val="4AAD201E"/>
    <w:multiLevelType w:val="hybridMultilevel"/>
    <w:tmpl w:val="CD5E1E2E"/>
    <w:lvl w:ilvl="0" w:tplc="17FC64E6">
      <w:start w:val="1"/>
      <w:numFmt w:val="decimal"/>
      <w:lvlText w:val="%1)"/>
      <w:lvlJc w:val="left"/>
      <w:pPr>
        <w:tabs>
          <w:tab w:val="num" w:pos="1065"/>
        </w:tabs>
        <w:ind w:left="1065" w:hanging="360"/>
      </w:pPr>
      <w:rPr>
        <w:rFonts w:ascii="Times New Roman" w:eastAsia="Times New Roman" w:hAnsi="Times New Roman" w:cs="Times New Roman"/>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8" w15:restartNumberingAfterBreak="0">
    <w:nsid w:val="4FAF35C5"/>
    <w:multiLevelType w:val="multilevel"/>
    <w:tmpl w:val="0EDA15CA"/>
    <w:lvl w:ilvl="0">
      <w:start w:val="3"/>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4FCD2F54"/>
    <w:multiLevelType w:val="hybridMultilevel"/>
    <w:tmpl w:val="89A873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115BC2"/>
    <w:multiLevelType w:val="hybridMultilevel"/>
    <w:tmpl w:val="D1F08CD2"/>
    <w:lvl w:ilvl="0" w:tplc="DD14F43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C6026F"/>
    <w:multiLevelType w:val="hybridMultilevel"/>
    <w:tmpl w:val="0CAA5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552509"/>
    <w:multiLevelType w:val="hybridMultilevel"/>
    <w:tmpl w:val="28A4A9E6"/>
    <w:lvl w:ilvl="0" w:tplc="16E6C800">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24" w15:restartNumberingAfterBreak="0">
    <w:nsid w:val="5F4226B9"/>
    <w:multiLevelType w:val="hybridMultilevel"/>
    <w:tmpl w:val="5B1A7ABC"/>
    <w:lvl w:ilvl="0" w:tplc="2C343B6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15:restartNumberingAfterBreak="0">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15:restartNumberingAfterBreak="0">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15:restartNumberingAfterBreak="0">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13CAD"/>
    <w:multiLevelType w:val="hybridMultilevel"/>
    <w:tmpl w:val="0980EBD2"/>
    <w:lvl w:ilvl="0" w:tplc="CCBE0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7BC43B8"/>
    <w:multiLevelType w:val="hybridMultilevel"/>
    <w:tmpl w:val="C5F28440"/>
    <w:lvl w:ilvl="0" w:tplc="4DB8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CE067A8"/>
    <w:multiLevelType w:val="hybridMultilevel"/>
    <w:tmpl w:val="BABAFE42"/>
    <w:lvl w:ilvl="0" w:tplc="3E42E7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DC67BF1"/>
    <w:multiLevelType w:val="hybridMultilevel"/>
    <w:tmpl w:val="4FDC2534"/>
    <w:lvl w:ilvl="0" w:tplc="443E72F6">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4" w15:restartNumberingAfterBreak="0">
    <w:nsid w:val="7F540EDD"/>
    <w:multiLevelType w:val="singleLevel"/>
    <w:tmpl w:val="E56264D2"/>
    <w:lvl w:ilvl="0">
      <w:start w:val="1"/>
      <w:numFmt w:val="decimal"/>
      <w:lvlText w:val="%1."/>
      <w:legacy w:legacy="1" w:legacySpace="0" w:legacyIndent="283"/>
      <w:lvlJc w:val="left"/>
      <w:pPr>
        <w:ind w:left="283" w:hanging="283"/>
      </w:pPr>
    </w:lvl>
  </w:abstractNum>
  <w:num w:numId="1">
    <w:abstractNumId w:val="17"/>
  </w:num>
  <w:num w:numId="2">
    <w:abstractNumId w:val="14"/>
  </w:num>
  <w:num w:numId="3">
    <w:abstractNumId w:val="27"/>
  </w:num>
  <w:num w:numId="4">
    <w:abstractNumId w:val="22"/>
  </w:num>
  <w:num w:numId="5">
    <w:abstractNumId w:val="18"/>
  </w:num>
  <w:num w:numId="6">
    <w:abstractNumId w:val="23"/>
  </w:num>
  <w:num w:numId="7">
    <w:abstractNumId w:val="28"/>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25"/>
  </w:num>
  <w:num w:numId="10">
    <w:abstractNumId w:val="33"/>
  </w:num>
  <w:num w:numId="11">
    <w:abstractNumId w:val="26"/>
  </w:num>
  <w:num w:numId="12">
    <w:abstractNumId w:val="10"/>
  </w:num>
  <w:num w:numId="13">
    <w:abstractNumId w:val="16"/>
  </w:num>
  <w:num w:numId="14">
    <w:abstractNumId w:val="16"/>
    <w:lvlOverride w:ilvl="0">
      <w:lvl w:ilvl="0">
        <w:start w:val="1"/>
        <w:numFmt w:val="decimal"/>
        <w:lvlText w:val="%1."/>
        <w:legacy w:legacy="1" w:legacySpace="0" w:legacyIndent="283"/>
        <w:lvlJc w:val="left"/>
        <w:pPr>
          <w:ind w:left="283" w:hanging="283"/>
        </w:pPr>
      </w:lvl>
    </w:lvlOverride>
  </w:num>
  <w:num w:numId="15">
    <w:abstractNumId w:val="34"/>
  </w:num>
  <w:num w:numId="16">
    <w:abstractNumId w:val="34"/>
    <w:lvlOverride w:ilvl="0">
      <w:lvl w:ilvl="0">
        <w:start w:val="1"/>
        <w:numFmt w:val="decimal"/>
        <w:lvlText w:val="%1."/>
        <w:legacy w:legacy="1" w:legacySpace="0" w:legacyIndent="283"/>
        <w:lvlJc w:val="left"/>
        <w:pPr>
          <w:ind w:left="283" w:hanging="283"/>
        </w:pPr>
      </w:lvl>
    </w:lvlOverride>
  </w:num>
  <w:num w:numId="17">
    <w:abstractNumId w:val="12"/>
    <w:lvlOverride w:ilvl="0">
      <w:startOverride w:val="1"/>
    </w:lvlOverride>
  </w:num>
  <w:num w:numId="18">
    <w:abstractNumId w:val="12"/>
    <w:lvlOverride w:ilvl="0">
      <w:lvl w:ilvl="0">
        <w:start w:val="1"/>
        <w:numFmt w:val="decimal"/>
        <w:lvlText w:val="%1."/>
        <w:legacy w:legacy="1" w:legacySpace="0" w:legacyIndent="283"/>
        <w:lvlJc w:val="left"/>
        <w:pPr>
          <w:ind w:left="283" w:hanging="283"/>
        </w:pPr>
      </w:lvl>
    </w:lvlOverride>
  </w:num>
  <w:num w:numId="19">
    <w:abstractNumId w:val="5"/>
  </w:num>
  <w:num w:numId="20">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1"/>
  </w:num>
  <w:num w:numId="22">
    <w:abstractNumId w:val="32"/>
  </w:num>
  <w:num w:numId="23">
    <w:abstractNumId w:val="19"/>
  </w:num>
  <w:num w:numId="24">
    <w:abstractNumId w:val="21"/>
  </w:num>
  <w:num w:numId="25">
    <w:abstractNumId w:val="4"/>
  </w:num>
  <w:num w:numId="26">
    <w:abstractNumId w:val="15"/>
  </w:num>
  <w:num w:numId="27">
    <w:abstractNumId w:val="7"/>
  </w:num>
  <w:num w:numId="28">
    <w:abstractNumId w:val="1"/>
  </w:num>
  <w:num w:numId="29">
    <w:abstractNumId w:val="3"/>
  </w:num>
  <w:num w:numId="30">
    <w:abstractNumId w:val="24"/>
  </w:num>
  <w:num w:numId="31">
    <w:abstractNumId w:val="9"/>
  </w:num>
  <w:num w:numId="32">
    <w:abstractNumId w:val="2"/>
  </w:num>
  <w:num w:numId="33">
    <w:abstractNumId w:val="8"/>
  </w:num>
  <w:num w:numId="34">
    <w:abstractNumId w:val="13"/>
  </w:num>
  <w:num w:numId="35">
    <w:abstractNumId w:val="31"/>
  </w:num>
  <w:num w:numId="36">
    <w:abstractNumId w:val="29"/>
  </w:num>
  <w:num w:numId="37">
    <w:abstractNumId w:val="20"/>
  </w:num>
  <w:num w:numId="38">
    <w:abstractNumId w:val="30"/>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C3"/>
    <w:rsid w:val="000169B9"/>
    <w:rsid w:val="000412BF"/>
    <w:rsid w:val="00044128"/>
    <w:rsid w:val="00070D43"/>
    <w:rsid w:val="00097BFD"/>
    <w:rsid w:val="000E2FF7"/>
    <w:rsid w:val="00142C85"/>
    <w:rsid w:val="0016240E"/>
    <w:rsid w:val="00192204"/>
    <w:rsid w:val="001B2E7E"/>
    <w:rsid w:val="00255227"/>
    <w:rsid w:val="002B79CF"/>
    <w:rsid w:val="003009BB"/>
    <w:rsid w:val="00303E12"/>
    <w:rsid w:val="00344D38"/>
    <w:rsid w:val="00346B6F"/>
    <w:rsid w:val="00362CB2"/>
    <w:rsid w:val="00370592"/>
    <w:rsid w:val="003718BB"/>
    <w:rsid w:val="003D11B2"/>
    <w:rsid w:val="00405D69"/>
    <w:rsid w:val="0042172B"/>
    <w:rsid w:val="00440982"/>
    <w:rsid w:val="004B1B6E"/>
    <w:rsid w:val="004B4856"/>
    <w:rsid w:val="005326E7"/>
    <w:rsid w:val="00565E77"/>
    <w:rsid w:val="00592932"/>
    <w:rsid w:val="005A4AD3"/>
    <w:rsid w:val="005B199A"/>
    <w:rsid w:val="005C20F6"/>
    <w:rsid w:val="005C56FA"/>
    <w:rsid w:val="005C7E74"/>
    <w:rsid w:val="005E0E5F"/>
    <w:rsid w:val="005F73AC"/>
    <w:rsid w:val="006761C2"/>
    <w:rsid w:val="006952BA"/>
    <w:rsid w:val="006B03E8"/>
    <w:rsid w:val="006C41D9"/>
    <w:rsid w:val="006C5072"/>
    <w:rsid w:val="006D4388"/>
    <w:rsid w:val="00703813"/>
    <w:rsid w:val="00741949"/>
    <w:rsid w:val="00750F98"/>
    <w:rsid w:val="007F6B3F"/>
    <w:rsid w:val="00825AD7"/>
    <w:rsid w:val="00842766"/>
    <w:rsid w:val="00857CCA"/>
    <w:rsid w:val="0089778D"/>
    <w:rsid w:val="008B6EEB"/>
    <w:rsid w:val="008D1B8A"/>
    <w:rsid w:val="00914F9D"/>
    <w:rsid w:val="0091647D"/>
    <w:rsid w:val="00924636"/>
    <w:rsid w:val="0094650F"/>
    <w:rsid w:val="009A02BE"/>
    <w:rsid w:val="009D5D97"/>
    <w:rsid w:val="00A00501"/>
    <w:rsid w:val="00A14DB4"/>
    <w:rsid w:val="00A45E8B"/>
    <w:rsid w:val="00A74B32"/>
    <w:rsid w:val="00A86F6A"/>
    <w:rsid w:val="00AD6815"/>
    <w:rsid w:val="00B22203"/>
    <w:rsid w:val="00B2445D"/>
    <w:rsid w:val="00B30096"/>
    <w:rsid w:val="00B6257B"/>
    <w:rsid w:val="00B81912"/>
    <w:rsid w:val="00BB2E04"/>
    <w:rsid w:val="00BB323C"/>
    <w:rsid w:val="00BD26DE"/>
    <w:rsid w:val="00C056DD"/>
    <w:rsid w:val="00C517C3"/>
    <w:rsid w:val="00C67B02"/>
    <w:rsid w:val="00CF706C"/>
    <w:rsid w:val="00D10956"/>
    <w:rsid w:val="00D400BF"/>
    <w:rsid w:val="00D439B1"/>
    <w:rsid w:val="00D537CB"/>
    <w:rsid w:val="00D622E0"/>
    <w:rsid w:val="00DD5D90"/>
    <w:rsid w:val="00DF15B7"/>
    <w:rsid w:val="00DF583B"/>
    <w:rsid w:val="00EA4D6F"/>
    <w:rsid w:val="00EC4438"/>
    <w:rsid w:val="00ED405D"/>
    <w:rsid w:val="00EE0AA8"/>
    <w:rsid w:val="00EE319F"/>
    <w:rsid w:val="00F0114E"/>
    <w:rsid w:val="00F042D8"/>
    <w:rsid w:val="00F137C5"/>
    <w:rsid w:val="00F34C85"/>
    <w:rsid w:val="00F739E6"/>
    <w:rsid w:val="00F95545"/>
    <w:rsid w:val="00FA2F07"/>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D347"/>
  <w15:docId w15:val="{8EAA0B9C-DCFC-4E74-B64C-A4678BAE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06C"/>
  </w:style>
  <w:style w:type="paragraph" w:styleId="1">
    <w:name w:val="heading 1"/>
    <w:basedOn w:val="a"/>
    <w:next w:val="a"/>
    <w:link w:val="10"/>
    <w:qFormat/>
    <w:rsid w:val="00346B6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46B6F"/>
    <w:pPr>
      <w:keepNext/>
      <w:spacing w:after="0" w:line="240" w:lineRule="auto"/>
      <w:outlineLvl w:val="1"/>
    </w:pPr>
    <w:rPr>
      <w:rFonts w:ascii="Times New Roman" w:eastAsia="Times New Roman" w:hAnsi="Times New Roman" w:cs="Times New Roman"/>
      <w:b/>
      <w:bCs/>
      <w:color w:val="FF0000"/>
      <w:sz w:val="24"/>
      <w:szCs w:val="24"/>
      <w:lang w:eastAsia="ru-RU"/>
    </w:rPr>
  </w:style>
  <w:style w:type="paragraph" w:styleId="3">
    <w:name w:val="heading 3"/>
    <w:basedOn w:val="a"/>
    <w:next w:val="a"/>
    <w:link w:val="30"/>
    <w:qFormat/>
    <w:rsid w:val="00346B6F"/>
    <w:pPr>
      <w:keepNext/>
      <w:widowControl w:val="0"/>
      <w:overflowPunct w:val="0"/>
      <w:autoSpaceDE w:val="0"/>
      <w:autoSpaceDN w:val="0"/>
      <w:adjustRightInd w:val="0"/>
      <w:spacing w:before="360" w:after="120" w:line="240" w:lineRule="auto"/>
      <w:textAlignment w:val="baseline"/>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346B6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46B6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46B6F"/>
    <w:pPr>
      <w:keepNext/>
      <w:keepLines/>
      <w:spacing w:after="0" w:line="240" w:lineRule="auto"/>
      <w:jc w:val="right"/>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46B6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6B6F"/>
    <w:pPr>
      <w:keepNext/>
      <w:widowControl w:val="0"/>
      <w:spacing w:before="360" w:after="12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346B6F"/>
    <w:pPr>
      <w:keepNext/>
      <w:spacing w:before="120" w:after="0" w:line="240" w:lineRule="auto"/>
      <w:ind w:right="-57"/>
      <w:jc w:val="center"/>
      <w:outlineLvl w:val="8"/>
    </w:pPr>
    <w:rPr>
      <w:rFonts w:ascii="Times New Roman" w:eastAsia="Times New Roman" w:hAnsi="Times New Roman" w:cs="Times New Roman"/>
      <w:b/>
      <w:caps/>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B6F"/>
    <w:rPr>
      <w:rFonts w:ascii="Arial" w:eastAsia="Times New Roman" w:hAnsi="Arial" w:cs="Arial"/>
      <w:b/>
      <w:bCs/>
      <w:kern w:val="32"/>
      <w:sz w:val="32"/>
      <w:szCs w:val="32"/>
      <w:lang w:eastAsia="ru-RU"/>
    </w:rPr>
  </w:style>
  <w:style w:type="character" w:customStyle="1" w:styleId="20">
    <w:name w:val="Заголовок 2 Знак"/>
    <w:basedOn w:val="a0"/>
    <w:link w:val="2"/>
    <w:rsid w:val="00346B6F"/>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46B6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46B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46B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46B6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46B6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6B6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46B6F"/>
    <w:rPr>
      <w:rFonts w:ascii="Times New Roman" w:eastAsia="Times New Roman" w:hAnsi="Times New Roman" w:cs="Times New Roman"/>
      <w:b/>
      <w:caps/>
      <w:sz w:val="28"/>
      <w:szCs w:val="20"/>
      <w:lang w:eastAsia="ru-RU"/>
    </w:rPr>
  </w:style>
  <w:style w:type="character" w:styleId="a3">
    <w:name w:val="Hyperlink"/>
    <w:basedOn w:val="a0"/>
    <w:unhideWhenUsed/>
    <w:rsid w:val="005C7E74"/>
    <w:rPr>
      <w:color w:val="0000FF" w:themeColor="hyperlink"/>
      <w:u w:val="single"/>
    </w:rPr>
  </w:style>
  <w:style w:type="paragraph" w:styleId="a4">
    <w:name w:val="List Paragraph"/>
    <w:basedOn w:val="a"/>
    <w:uiPriority w:val="34"/>
    <w:qFormat/>
    <w:rsid w:val="00EE319F"/>
    <w:pPr>
      <w:ind w:left="720"/>
      <w:contextualSpacing/>
    </w:pPr>
  </w:style>
  <w:style w:type="paragraph" w:customStyle="1" w:styleId="1-016">
    <w:name w:val="Стиль Заголовок 1 + Справа:  -0.1 см Перед:  6 пт"/>
    <w:basedOn w:val="1"/>
    <w:autoRedefine/>
    <w:rsid w:val="00346B6F"/>
    <w:pPr>
      <w:widowControl w:val="0"/>
      <w:autoSpaceDE w:val="0"/>
      <w:autoSpaceDN w:val="0"/>
      <w:adjustRightInd w:val="0"/>
      <w:spacing w:before="0" w:after="0"/>
      <w:jc w:val="both"/>
      <w:outlineLvl w:val="9"/>
    </w:pPr>
    <w:rPr>
      <w:rFonts w:ascii="Times New Roman" w:hAnsi="Times New Roman" w:cs="Times New Roman"/>
      <w:bCs w:val="0"/>
      <w:kern w:val="0"/>
      <w:sz w:val="24"/>
      <w:szCs w:val="24"/>
    </w:rPr>
  </w:style>
  <w:style w:type="paragraph" w:styleId="a5">
    <w:name w:val="Body Text"/>
    <w:basedOn w:val="a"/>
    <w:link w:val="a6"/>
    <w:rsid w:val="00346B6F"/>
    <w:pPr>
      <w:spacing w:after="120" w:line="240" w:lineRule="auto"/>
    </w:pPr>
    <w:rPr>
      <w:rFonts w:ascii="Courier New" w:eastAsia="Times New Roman" w:hAnsi="Courier New" w:cs="Times New Roman"/>
      <w:sz w:val="24"/>
      <w:szCs w:val="20"/>
      <w:lang w:eastAsia="ru-RU"/>
    </w:rPr>
  </w:style>
  <w:style w:type="character" w:customStyle="1" w:styleId="a6">
    <w:name w:val="Основной текст Знак"/>
    <w:basedOn w:val="a0"/>
    <w:link w:val="a5"/>
    <w:rsid w:val="00346B6F"/>
    <w:rPr>
      <w:rFonts w:ascii="Courier New" w:eastAsia="Times New Roman" w:hAnsi="Courier New" w:cs="Times New Roman"/>
      <w:sz w:val="24"/>
      <w:szCs w:val="20"/>
      <w:lang w:eastAsia="ru-RU"/>
    </w:rPr>
  </w:style>
  <w:style w:type="paragraph" w:customStyle="1" w:styleId="Iauiue">
    <w:name w:val="Iau?iue"/>
    <w:rsid w:val="00346B6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46B6F"/>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Web">
    <w:name w:val="Обычный (Web)"/>
    <w:basedOn w:val="a"/>
    <w:rsid w:val="00346B6F"/>
    <w:pPr>
      <w:spacing w:before="100" w:after="100" w:line="240" w:lineRule="auto"/>
    </w:pPr>
    <w:rPr>
      <w:rFonts w:ascii="Times New Roman" w:eastAsia="Times New Roman" w:hAnsi="Times New Roman" w:cs="Times New Roman"/>
      <w:sz w:val="24"/>
      <w:szCs w:val="20"/>
      <w:lang w:eastAsia="ru-RU"/>
    </w:rPr>
  </w:style>
  <w:style w:type="paragraph" w:customStyle="1" w:styleId="11">
    <w:name w:val="З1"/>
    <w:basedOn w:val="a"/>
    <w:next w:val="a"/>
    <w:rsid w:val="00346B6F"/>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
    <w:rsid w:val="00346B6F"/>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21">
    <w:name w:val="Основной текст с отступом 21"/>
    <w:basedOn w:val="a"/>
    <w:rsid w:val="00346B6F"/>
    <w:pPr>
      <w:spacing w:before="120" w:after="0" w:line="240" w:lineRule="auto"/>
      <w:ind w:firstLine="709"/>
      <w:jc w:val="both"/>
    </w:pPr>
    <w:rPr>
      <w:rFonts w:ascii="Times New Roman" w:eastAsia="Times New Roman" w:hAnsi="Times New Roman" w:cs="Times New Roman"/>
      <w:sz w:val="24"/>
      <w:szCs w:val="20"/>
      <w:lang w:eastAsia="ru-RU"/>
    </w:rPr>
  </w:style>
  <w:style w:type="paragraph" w:styleId="31">
    <w:name w:val="Body Text Indent 3"/>
    <w:basedOn w:val="a"/>
    <w:link w:val="32"/>
    <w:rsid w:val="00346B6F"/>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0"/>
    <w:link w:val="31"/>
    <w:rsid w:val="00346B6F"/>
    <w:rPr>
      <w:rFonts w:ascii="Times New Roman" w:eastAsia="Times New Roman" w:hAnsi="Times New Roman" w:cs="Times New Roman"/>
      <w:sz w:val="26"/>
      <w:szCs w:val="20"/>
      <w:lang w:eastAsia="ru-RU"/>
    </w:rPr>
  </w:style>
  <w:style w:type="character" w:customStyle="1" w:styleId="a7">
    <w:name w:val="Текст выноски Знак"/>
    <w:basedOn w:val="a0"/>
    <w:link w:val="a8"/>
    <w:semiHidden/>
    <w:rsid w:val="00346B6F"/>
    <w:rPr>
      <w:rFonts w:ascii="Tahoma" w:eastAsia="Times New Roman" w:hAnsi="Tahoma" w:cs="Tahoma"/>
      <w:sz w:val="16"/>
      <w:szCs w:val="16"/>
      <w:lang w:eastAsia="ru-RU"/>
    </w:rPr>
  </w:style>
  <w:style w:type="paragraph" w:styleId="a8">
    <w:name w:val="Balloon Text"/>
    <w:basedOn w:val="a"/>
    <w:link w:val="a7"/>
    <w:semiHidden/>
    <w:rsid w:val="00346B6F"/>
    <w:pPr>
      <w:spacing w:after="0" w:line="240" w:lineRule="auto"/>
    </w:pPr>
    <w:rPr>
      <w:rFonts w:ascii="Tahoma" w:eastAsia="Times New Roman" w:hAnsi="Tahoma" w:cs="Tahoma"/>
      <w:sz w:val="16"/>
      <w:szCs w:val="16"/>
      <w:lang w:eastAsia="ru-RU"/>
    </w:rPr>
  </w:style>
  <w:style w:type="paragraph" w:styleId="a9">
    <w:name w:val="footer"/>
    <w:basedOn w:val="a"/>
    <w:link w:val="aa"/>
    <w:uiPriority w:val="99"/>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uiPriority w:val="99"/>
    <w:rsid w:val="00346B6F"/>
    <w:rPr>
      <w:rFonts w:ascii="Times New Roman" w:eastAsia="Times New Roman" w:hAnsi="Times New Roman" w:cs="Times New Roman"/>
      <w:sz w:val="26"/>
      <w:szCs w:val="20"/>
      <w:lang w:eastAsia="ru-RU"/>
    </w:rPr>
  </w:style>
  <w:style w:type="character" w:styleId="ab">
    <w:name w:val="page number"/>
    <w:basedOn w:val="a0"/>
    <w:rsid w:val="00346B6F"/>
  </w:style>
  <w:style w:type="paragraph" w:styleId="33">
    <w:name w:val="Body Text 3"/>
    <w:basedOn w:val="a"/>
    <w:link w:val="34"/>
    <w:rsid w:val="00346B6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46B6F"/>
    <w:rPr>
      <w:rFonts w:ascii="Times New Roman" w:eastAsia="Times New Roman" w:hAnsi="Times New Roman" w:cs="Times New Roman"/>
      <w:sz w:val="16"/>
      <w:szCs w:val="16"/>
      <w:lang w:eastAsia="ru-RU"/>
    </w:rPr>
  </w:style>
  <w:style w:type="paragraph" w:styleId="22">
    <w:name w:val="Body Text 2"/>
    <w:basedOn w:val="a"/>
    <w:link w:val="23"/>
    <w:rsid w:val="00346B6F"/>
    <w:pPr>
      <w:spacing w:after="120" w:line="480" w:lineRule="auto"/>
    </w:pPr>
    <w:rPr>
      <w:rFonts w:ascii="Times New Roman" w:eastAsia="Times New Roman" w:hAnsi="Times New Roman" w:cs="Times New Roman"/>
      <w:sz w:val="26"/>
      <w:szCs w:val="20"/>
      <w:lang w:eastAsia="ru-RU"/>
    </w:rPr>
  </w:style>
  <w:style w:type="character" w:customStyle="1" w:styleId="23">
    <w:name w:val="Основной текст 2 Знак"/>
    <w:basedOn w:val="a0"/>
    <w:link w:val="22"/>
    <w:rsid w:val="00346B6F"/>
    <w:rPr>
      <w:rFonts w:ascii="Times New Roman" w:eastAsia="Times New Roman" w:hAnsi="Times New Roman" w:cs="Times New Roman"/>
      <w:sz w:val="26"/>
      <w:szCs w:val="20"/>
      <w:lang w:eastAsia="ru-RU"/>
    </w:rPr>
  </w:style>
  <w:style w:type="paragraph" w:styleId="ac">
    <w:name w:val="header"/>
    <w:basedOn w:val="a"/>
    <w:link w:val="ad"/>
    <w:rsid w:val="00346B6F"/>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d">
    <w:name w:val="Верхний колонтитул Знак"/>
    <w:basedOn w:val="a0"/>
    <w:link w:val="ac"/>
    <w:rsid w:val="00346B6F"/>
    <w:rPr>
      <w:rFonts w:ascii="Times New Roman" w:eastAsia="Times New Roman" w:hAnsi="Times New Roman" w:cs="Times New Roman"/>
      <w:sz w:val="26"/>
      <w:szCs w:val="20"/>
      <w:lang w:eastAsia="ru-RU"/>
    </w:rPr>
  </w:style>
  <w:style w:type="paragraph" w:styleId="ae">
    <w:name w:val="caption"/>
    <w:basedOn w:val="a"/>
    <w:next w:val="a"/>
    <w:qFormat/>
    <w:rsid w:val="00346B6F"/>
    <w:pPr>
      <w:keepNext/>
      <w:spacing w:before="120" w:after="120" w:line="240" w:lineRule="auto"/>
    </w:pPr>
    <w:rPr>
      <w:rFonts w:ascii="Times New Roman" w:eastAsia="Times New Roman" w:hAnsi="Times New Roman" w:cs="Times New Roman"/>
      <w:b/>
      <w:color w:val="000000"/>
      <w:sz w:val="24"/>
      <w:szCs w:val="20"/>
      <w:lang w:eastAsia="ru-RU"/>
    </w:rPr>
  </w:style>
  <w:style w:type="paragraph" w:customStyle="1" w:styleId="af">
    <w:name w:val="Îáû÷íûé"/>
    <w:rsid w:val="00346B6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46B6F"/>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styleId="af0">
    <w:name w:val="Block Text"/>
    <w:basedOn w:val="a"/>
    <w:rsid w:val="00346B6F"/>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346B6F"/>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rsid w:val="00346B6F"/>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46B6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346B6F"/>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46B6F"/>
    <w:rPr>
      <w:lang w:eastAsia="ru-RU"/>
    </w:rPr>
  </w:style>
  <w:style w:type="paragraph" w:styleId="af4">
    <w:name w:val="footnote text"/>
    <w:basedOn w:val="a"/>
    <w:link w:val="af3"/>
    <w:semiHidden/>
    <w:rsid w:val="00346B6F"/>
    <w:pPr>
      <w:overflowPunct w:val="0"/>
      <w:autoSpaceDE w:val="0"/>
      <w:autoSpaceDN w:val="0"/>
      <w:adjustRightInd w:val="0"/>
      <w:spacing w:before="100" w:after="100" w:line="240" w:lineRule="auto"/>
      <w:textAlignment w:val="baseline"/>
    </w:pPr>
    <w:rPr>
      <w:lang w:eastAsia="ru-RU"/>
    </w:rPr>
  </w:style>
  <w:style w:type="character" w:customStyle="1" w:styleId="12">
    <w:name w:val="Текст сноски Знак1"/>
    <w:basedOn w:val="a0"/>
    <w:uiPriority w:val="99"/>
    <w:semiHidden/>
    <w:rsid w:val="00346B6F"/>
    <w:rPr>
      <w:sz w:val="20"/>
      <w:szCs w:val="20"/>
    </w:rPr>
  </w:style>
  <w:style w:type="character" w:customStyle="1" w:styleId="af5">
    <w:name w:val="Основной текст с отступом Знак"/>
    <w:link w:val="af6"/>
    <w:rsid w:val="00346B6F"/>
    <w:rPr>
      <w:sz w:val="26"/>
      <w:lang w:eastAsia="ru-RU"/>
    </w:rPr>
  </w:style>
  <w:style w:type="paragraph" w:styleId="af6">
    <w:name w:val="Body Text Indent"/>
    <w:basedOn w:val="a"/>
    <w:link w:val="af5"/>
    <w:rsid w:val="00346B6F"/>
    <w:pPr>
      <w:spacing w:after="0" w:line="240" w:lineRule="auto"/>
      <w:ind w:firstLine="708"/>
      <w:jc w:val="both"/>
    </w:pPr>
    <w:rPr>
      <w:sz w:val="26"/>
      <w:lang w:eastAsia="ru-RU"/>
    </w:rPr>
  </w:style>
  <w:style w:type="character" w:customStyle="1" w:styleId="13">
    <w:name w:val="Основной текст с отступом Знак1"/>
    <w:basedOn w:val="a0"/>
    <w:uiPriority w:val="99"/>
    <w:semiHidden/>
    <w:rsid w:val="00346B6F"/>
  </w:style>
  <w:style w:type="character" w:customStyle="1" w:styleId="25">
    <w:name w:val="Основной текст с отступом 2 Знак"/>
    <w:link w:val="26"/>
    <w:rsid w:val="00346B6F"/>
    <w:rPr>
      <w:sz w:val="26"/>
      <w:lang w:eastAsia="ru-RU"/>
    </w:rPr>
  </w:style>
  <w:style w:type="paragraph" w:styleId="26">
    <w:name w:val="Body Text Indent 2"/>
    <w:basedOn w:val="a"/>
    <w:link w:val="25"/>
    <w:rsid w:val="00346B6F"/>
    <w:pPr>
      <w:autoSpaceDE w:val="0"/>
      <w:autoSpaceDN w:val="0"/>
      <w:adjustRightInd w:val="0"/>
      <w:spacing w:after="0" w:line="240" w:lineRule="auto"/>
      <w:ind w:firstLine="485"/>
      <w:jc w:val="both"/>
    </w:pPr>
    <w:rPr>
      <w:sz w:val="26"/>
      <w:lang w:eastAsia="ru-RU"/>
    </w:rPr>
  </w:style>
  <w:style w:type="character" w:customStyle="1" w:styleId="211">
    <w:name w:val="Основной текст с отступом 2 Знак1"/>
    <w:basedOn w:val="a0"/>
    <w:uiPriority w:val="99"/>
    <w:semiHidden/>
    <w:rsid w:val="00346B6F"/>
  </w:style>
  <w:style w:type="paragraph" w:customStyle="1" w:styleId="ConsPlusNormal">
    <w:name w:val="ConsPlusNormal"/>
    <w:rsid w:val="00346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46B6F"/>
    <w:pPr>
      <w:spacing w:after="0" w:line="240" w:lineRule="auto"/>
      <w:ind w:firstLine="709"/>
      <w:jc w:val="both"/>
    </w:pPr>
    <w:rPr>
      <w:rFonts w:ascii="Times New Roman" w:eastAsia="Times New Roman" w:hAnsi="Times New Roman" w:cs="Times New Roman"/>
      <w:b/>
      <w:sz w:val="24"/>
      <w:szCs w:val="20"/>
      <w:lang w:eastAsia="ru-RU"/>
    </w:rPr>
  </w:style>
  <w:style w:type="paragraph" w:styleId="af7">
    <w:name w:val="Title"/>
    <w:basedOn w:val="a"/>
    <w:link w:val="af8"/>
    <w:uiPriority w:val="10"/>
    <w:qFormat/>
    <w:rsid w:val="00346B6F"/>
    <w:pPr>
      <w:spacing w:after="0" w:line="240" w:lineRule="auto"/>
      <w:jc w:val="center"/>
    </w:pPr>
    <w:rPr>
      <w:rFonts w:ascii="Times New Roman" w:eastAsia="Times New Roman" w:hAnsi="Times New Roman" w:cs="Times New Roman"/>
      <w:b/>
      <w:sz w:val="26"/>
      <w:szCs w:val="20"/>
      <w:lang w:eastAsia="ru-RU"/>
    </w:rPr>
  </w:style>
  <w:style w:type="character" w:customStyle="1" w:styleId="af8">
    <w:name w:val="Заголовок Знак"/>
    <w:basedOn w:val="a0"/>
    <w:link w:val="af7"/>
    <w:uiPriority w:val="10"/>
    <w:rsid w:val="00346B6F"/>
    <w:rPr>
      <w:rFonts w:ascii="Times New Roman" w:eastAsia="Times New Roman" w:hAnsi="Times New Roman" w:cs="Times New Roman"/>
      <w:b/>
      <w:sz w:val="26"/>
      <w:szCs w:val="20"/>
      <w:lang w:eastAsia="ru-RU"/>
    </w:rPr>
  </w:style>
  <w:style w:type="paragraph" w:customStyle="1" w:styleId="Iiiaeuiue">
    <w:name w:val="Ii?iaeuiue"/>
    <w:rsid w:val="00346B6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46B6F"/>
    <w:pPr>
      <w:spacing w:after="120" w:line="240" w:lineRule="auto"/>
      <w:ind w:left="566"/>
    </w:pPr>
    <w:rPr>
      <w:rFonts w:ascii="Times New Roman" w:eastAsia="Times New Roman" w:hAnsi="Times New Roman" w:cs="Times New Roman"/>
      <w:sz w:val="24"/>
      <w:szCs w:val="24"/>
      <w:lang w:eastAsia="ru-RU"/>
    </w:rPr>
  </w:style>
  <w:style w:type="paragraph" w:customStyle="1" w:styleId="ConsTitle">
    <w:name w:val="ConsTitle"/>
    <w:rsid w:val="0034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4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46B6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46B6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46B6F"/>
    <w:pPr>
      <w:keepNext/>
      <w:overflowPunct/>
      <w:autoSpaceDE/>
      <w:autoSpaceDN/>
      <w:adjustRightInd/>
      <w:jc w:val="center"/>
      <w:textAlignment w:val="auto"/>
    </w:pPr>
    <w:rPr>
      <w:b/>
      <w:sz w:val="24"/>
    </w:rPr>
  </w:style>
  <w:style w:type="paragraph" w:customStyle="1" w:styleId="14">
    <w:name w:val="çàãîëîâîê 1"/>
    <w:basedOn w:val="af"/>
    <w:next w:val="af"/>
    <w:rsid w:val="00346B6F"/>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46B6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46B6F"/>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46B6F"/>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46B6F"/>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346B6F"/>
    <w:pPr>
      <w:keepNext/>
      <w:spacing w:after="0" w:line="240" w:lineRule="auto"/>
    </w:pPr>
    <w:rPr>
      <w:rFonts w:ascii="Times New Roman" w:eastAsia="Times New Roman" w:hAnsi="Times New Roman" w:cs="Times New Roman"/>
      <w:sz w:val="24"/>
      <w:szCs w:val="20"/>
      <w:lang w:eastAsia="ru-RU"/>
    </w:rPr>
  </w:style>
  <w:style w:type="paragraph" w:customStyle="1" w:styleId="afa">
    <w:name w:val="список"/>
    <w:basedOn w:val="a"/>
    <w:rsid w:val="00346B6F"/>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b">
    <w:name w:val="ñïèñîê"/>
    <w:basedOn w:val="af"/>
    <w:rsid w:val="00346B6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46B6F"/>
    <w:pPr>
      <w:keepNext/>
      <w:widowControl w:val="0"/>
      <w:overflowPunct/>
      <w:autoSpaceDE/>
      <w:autoSpaceDN/>
      <w:adjustRightInd/>
      <w:ind w:firstLine="720"/>
      <w:textAlignment w:val="auto"/>
    </w:pPr>
    <w:rPr>
      <w:b/>
    </w:rPr>
  </w:style>
  <w:style w:type="paragraph" w:customStyle="1" w:styleId="nienie">
    <w:name w:val="nienie"/>
    <w:basedOn w:val="Iauiue"/>
    <w:rsid w:val="00346B6F"/>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46B6F"/>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346B6F"/>
    <w:pPr>
      <w:spacing w:after="0" w:line="240" w:lineRule="auto"/>
      <w:ind w:left="360" w:hanging="360"/>
    </w:pPr>
    <w:rPr>
      <w:rFonts w:ascii="Times New Roman" w:eastAsia="Times New Roman" w:hAnsi="Times New Roman" w:cs="Times New Roman"/>
      <w:sz w:val="20"/>
      <w:szCs w:val="20"/>
      <w:lang w:val="en-GB" w:eastAsia="ru-RU"/>
    </w:rPr>
  </w:style>
  <w:style w:type="paragraph" w:customStyle="1" w:styleId="afc">
    <w:name w:val="Îñíîâíîé òåêñò"/>
    <w:basedOn w:val="af"/>
    <w:rsid w:val="00346B6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46B6F"/>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346B6F"/>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346B6F"/>
    <w:rPr>
      <w:rFonts w:ascii="Courier New" w:eastAsia="Times New Roman" w:hAnsi="Courier New" w:cs="Courier New"/>
      <w:sz w:val="20"/>
      <w:szCs w:val="20"/>
      <w:lang w:eastAsia="ru-RU"/>
    </w:rPr>
  </w:style>
  <w:style w:type="paragraph" w:customStyle="1" w:styleId="Heading">
    <w:name w:val="Heading"/>
    <w:rsid w:val="00346B6F"/>
    <w:pPr>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rsid w:val="00346B6F"/>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46B6F"/>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46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Знак"/>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7">
    <w:name w:val="Стиль1"/>
    <w:basedOn w:val="3"/>
    <w:rsid w:val="00346B6F"/>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uiPriority w:val="99"/>
    <w:rsid w:val="00346B6F"/>
    <w:rPr>
      <w:b/>
      <w:bCs/>
      <w:color w:val="008000"/>
      <w:sz w:val="20"/>
      <w:szCs w:val="20"/>
      <w:u w:val="single"/>
    </w:rPr>
  </w:style>
  <w:style w:type="character" w:styleId="aff0">
    <w:name w:val="FollowedHyperlink"/>
    <w:rsid w:val="00346B6F"/>
    <w:rPr>
      <w:color w:val="800080"/>
      <w:u w:val="single"/>
    </w:rPr>
  </w:style>
  <w:style w:type="paragraph" w:styleId="aff1">
    <w:name w:val="Normal (Web)"/>
    <w:basedOn w:val="a"/>
    <w:rsid w:val="00346B6F"/>
    <w:pPr>
      <w:spacing w:before="13" w:after="13" w:line="240" w:lineRule="auto"/>
      <w:ind w:firstLine="133"/>
      <w:jc w:val="both"/>
    </w:pPr>
    <w:rPr>
      <w:rFonts w:ascii="Arial" w:eastAsia="Times New Roman" w:hAnsi="Arial" w:cs="Arial"/>
      <w:sz w:val="18"/>
      <w:szCs w:val="18"/>
      <w:lang w:eastAsia="ru-RU"/>
    </w:rPr>
  </w:style>
  <w:style w:type="character" w:styleId="aff2">
    <w:name w:val="Strong"/>
    <w:qFormat/>
    <w:rsid w:val="00346B6F"/>
    <w:rPr>
      <w:b/>
      <w:bCs/>
    </w:rPr>
  </w:style>
  <w:style w:type="character" w:customStyle="1" w:styleId="aff3">
    <w:name w:val="Схема документа Знак"/>
    <w:basedOn w:val="a0"/>
    <w:link w:val="aff4"/>
    <w:semiHidden/>
    <w:rsid w:val="00346B6F"/>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346B6F"/>
    <w:pPr>
      <w:shd w:val="clear" w:color="auto" w:fill="000080"/>
      <w:spacing w:after="0" w:line="240" w:lineRule="auto"/>
    </w:pPr>
    <w:rPr>
      <w:rFonts w:ascii="Tahoma" w:eastAsia="Times New Roman" w:hAnsi="Tahoma" w:cs="Tahoma"/>
      <w:sz w:val="20"/>
      <w:szCs w:val="20"/>
      <w:lang w:eastAsia="ru-RU"/>
    </w:rPr>
  </w:style>
  <w:style w:type="paragraph" w:customStyle="1" w:styleId="CharChar">
    <w:name w:val="Char Char"/>
    <w:basedOn w:val="a"/>
    <w:rsid w:val="00346B6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paragraph" w:customStyle="1" w:styleId="18">
    <w:name w:val="Знак Знак Знак1 Знак"/>
    <w:basedOn w:val="a"/>
    <w:rsid w:val="00346B6F"/>
    <w:pPr>
      <w:spacing w:after="160" w:line="240" w:lineRule="exact"/>
    </w:pPr>
    <w:rPr>
      <w:rFonts w:ascii="Verdana" w:eastAsia="Times New Roman" w:hAnsi="Verdana" w:cs="Times New Roman"/>
      <w:sz w:val="20"/>
      <w:szCs w:val="20"/>
      <w:lang w:val="en-US"/>
    </w:rPr>
  </w:style>
  <w:style w:type="paragraph" w:customStyle="1" w:styleId="aff5">
    <w:name w:val="Заголовок статьи"/>
    <w:basedOn w:val="a"/>
    <w:next w:val="a"/>
    <w:uiPriority w:val="99"/>
    <w:rsid w:val="00346B6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6">
    <w:name w:val="Комментарий"/>
    <w:basedOn w:val="a"/>
    <w:next w:val="a"/>
    <w:uiPriority w:val="99"/>
    <w:rsid w:val="00346B6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7">
    <w:name w:val="Информация об изменениях документа"/>
    <w:basedOn w:val="aff6"/>
    <w:next w:val="a"/>
    <w:uiPriority w:val="99"/>
    <w:rsid w:val="00346B6F"/>
    <w:rPr>
      <w:i/>
      <w:iCs/>
    </w:rPr>
  </w:style>
  <w:style w:type="character" w:styleId="aff8">
    <w:name w:val="annotation reference"/>
    <w:rsid w:val="00346B6F"/>
    <w:rPr>
      <w:sz w:val="16"/>
      <w:szCs w:val="16"/>
    </w:rPr>
  </w:style>
  <w:style w:type="paragraph" w:styleId="aff9">
    <w:name w:val="annotation subject"/>
    <w:basedOn w:val="af1"/>
    <w:next w:val="af1"/>
    <w:link w:val="affa"/>
    <w:rsid w:val="00346B6F"/>
    <w:rPr>
      <w:b/>
      <w:bCs/>
    </w:rPr>
  </w:style>
  <w:style w:type="character" w:customStyle="1" w:styleId="affa">
    <w:name w:val="Тема примечания Знак"/>
    <w:basedOn w:val="af2"/>
    <w:link w:val="aff9"/>
    <w:rsid w:val="00346B6F"/>
    <w:rPr>
      <w:rFonts w:ascii="Times New Roman" w:eastAsia="Times New Roman" w:hAnsi="Times New Roman" w:cs="Times New Roman"/>
      <w:b/>
      <w:bCs/>
      <w:sz w:val="20"/>
      <w:szCs w:val="20"/>
      <w:lang w:eastAsia="ru-RU"/>
    </w:rPr>
  </w:style>
  <w:style w:type="numbering" w:customStyle="1" w:styleId="19">
    <w:name w:val="Нет списка1"/>
    <w:next w:val="a2"/>
    <w:semiHidden/>
    <w:rsid w:val="004B1B6E"/>
  </w:style>
  <w:style w:type="character" w:customStyle="1" w:styleId="affb">
    <w:name w:val="Название Знак"/>
    <w:rsid w:val="004B1B6E"/>
    <w:rPr>
      <w:b/>
      <w:sz w:val="26"/>
      <w:lang w:val="ru-RU" w:eastAsia="ru-RU" w:bidi="ar-SA"/>
    </w:rPr>
  </w:style>
  <w:style w:type="table" w:styleId="affc">
    <w:name w:val="Table Grid"/>
    <w:basedOn w:val="a1"/>
    <w:rsid w:val="004B1B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BBEEB2240FC450595166236D4EE3907AE7E4E72355144EF2E53D9900FF1A363423DB2F7CCE9C1M63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02D7172052EABDAC42EA79DC8D96CB0EEEC482FCAE7C60576C00BDA889ED700E1A6F4F05F1f1x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6098</TotalTime>
  <Pages>81</Pages>
  <Words>24695</Words>
  <Characters>140766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Амирова Яна Вячеславовна</cp:lastModifiedBy>
  <cp:revision>33</cp:revision>
  <dcterms:created xsi:type="dcterms:W3CDTF">2019-01-24T10:44:00Z</dcterms:created>
  <dcterms:modified xsi:type="dcterms:W3CDTF">2019-04-16T13:02:00Z</dcterms:modified>
</cp:coreProperties>
</file>