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F3" w:rsidRDefault="003F57F3"/>
    <w:p w:rsidR="0086330E" w:rsidRDefault="0086330E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0E" w:rsidRPr="0086330E" w:rsidRDefault="00DD27B4" w:rsidP="00DD27B4">
      <w:pPr>
        <w:tabs>
          <w:tab w:val="left" w:pos="5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330E" w:rsidRDefault="0086330E" w:rsidP="00863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0E">
        <w:rPr>
          <w:rFonts w:ascii="Times New Roman" w:hAnsi="Times New Roman" w:cs="Times New Roman"/>
          <w:sz w:val="28"/>
          <w:szCs w:val="28"/>
        </w:rPr>
        <w:t>О повышении  оплаты труда работников, осуществляющих  техническое  обеспечение деятельности  органов  местного самоуправления  сельского поселения  Алексеевский  сельсовет муниципального района  Уфимский район Республики Башкортостан</w:t>
      </w:r>
    </w:p>
    <w:p w:rsidR="00DD27B4" w:rsidRDefault="00DD27B4" w:rsidP="00863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305CA">
        <w:rPr>
          <w:rFonts w:ascii="Times New Roman" w:hAnsi="Times New Roman" w:cs="Times New Roman"/>
          <w:sz w:val="28"/>
          <w:szCs w:val="28"/>
        </w:rPr>
        <w:t>В целях  реализации  Указа Главы  Республики Башкортостан  от 1 октября 2019 года  № УГ-326 « О повышении  денежного  вознаграждения лиц, замещающих  государственные должности  Республики Башкортостан, и  денежного  содержания  государственных  гражданских  служащих  Республики Башкортостан», в соответствии  с пунктом 3  постановления Правительства  Республики Башкортостан  от 8  ноября  2019 года  № 666 « О повышении оплаты труда  работников, осуществляющих  техническое  обеспечение  деятельности государственных  органов Республики Башкортостан, а</w:t>
      </w:r>
      <w:proofErr w:type="gramEnd"/>
      <w:r w:rsidR="00530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5CA">
        <w:rPr>
          <w:rFonts w:ascii="Times New Roman" w:hAnsi="Times New Roman" w:cs="Times New Roman"/>
          <w:sz w:val="28"/>
          <w:szCs w:val="28"/>
        </w:rPr>
        <w:t>также  отдельных  государственных  учреждений  Республики Башкортостан»</w:t>
      </w:r>
      <w:r w:rsidR="003E2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EC">
        <w:rPr>
          <w:rFonts w:ascii="Times New Roman" w:hAnsi="Times New Roman" w:cs="Times New Roman"/>
          <w:sz w:val="28"/>
          <w:szCs w:val="28"/>
        </w:rPr>
        <w:t>на основан</w:t>
      </w:r>
      <w:r>
        <w:rPr>
          <w:rFonts w:ascii="Times New Roman" w:hAnsi="Times New Roman" w:cs="Times New Roman"/>
          <w:sz w:val="28"/>
          <w:szCs w:val="28"/>
        </w:rPr>
        <w:t>ии постановления Администрации м</w:t>
      </w:r>
      <w:r w:rsidR="003E27EC">
        <w:rPr>
          <w:rFonts w:ascii="Times New Roman" w:hAnsi="Times New Roman" w:cs="Times New Roman"/>
          <w:sz w:val="28"/>
          <w:szCs w:val="28"/>
        </w:rPr>
        <w:t>униципального района Уфимский район Республики Башкортостан от 13 ноября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EC">
        <w:rPr>
          <w:rFonts w:ascii="Times New Roman" w:hAnsi="Times New Roman" w:cs="Times New Roman"/>
          <w:sz w:val="28"/>
          <w:szCs w:val="28"/>
        </w:rPr>
        <w:t xml:space="preserve">2963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7EC">
        <w:rPr>
          <w:rFonts w:ascii="Times New Roman" w:hAnsi="Times New Roman" w:cs="Times New Roman"/>
          <w:sz w:val="28"/>
          <w:szCs w:val="28"/>
        </w:rPr>
        <w:t>О повышении оплаты труда работников, осуществляющих техническое обеспечение деятельности органов местного самоуправления, а также отдельных учреждений муниципального района Уфимский район  Республики Башкортостан Администрация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7EC">
        <w:rPr>
          <w:rFonts w:ascii="Times New Roman" w:hAnsi="Times New Roman" w:cs="Times New Roman"/>
          <w:sz w:val="28"/>
          <w:szCs w:val="28"/>
        </w:rPr>
        <w:t xml:space="preserve"> </w:t>
      </w:r>
      <w:r w:rsidR="005305CA">
        <w:rPr>
          <w:rFonts w:ascii="Times New Roman" w:hAnsi="Times New Roman" w:cs="Times New Roman"/>
          <w:sz w:val="28"/>
          <w:szCs w:val="28"/>
        </w:rPr>
        <w:t xml:space="preserve"> и   усиления со</w:t>
      </w:r>
      <w:r w:rsidR="00DA054E">
        <w:rPr>
          <w:rFonts w:ascii="Times New Roman" w:hAnsi="Times New Roman" w:cs="Times New Roman"/>
          <w:sz w:val="28"/>
          <w:szCs w:val="28"/>
        </w:rPr>
        <w:t>ц</w:t>
      </w:r>
      <w:r w:rsidR="005305CA">
        <w:rPr>
          <w:rFonts w:ascii="Times New Roman" w:hAnsi="Times New Roman" w:cs="Times New Roman"/>
          <w:sz w:val="28"/>
          <w:szCs w:val="28"/>
        </w:rPr>
        <w:t>иальной  защищенности  работников, осуществляющих  техническое  обеспечение  деятельности</w:t>
      </w:r>
      <w:proofErr w:type="gramEnd"/>
      <w:r w:rsidR="005305CA">
        <w:rPr>
          <w:rFonts w:ascii="Times New Roman" w:hAnsi="Times New Roman" w:cs="Times New Roman"/>
          <w:sz w:val="28"/>
          <w:szCs w:val="28"/>
        </w:rPr>
        <w:t xml:space="preserve">  органов  местного самоуправления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05CA">
        <w:rPr>
          <w:rFonts w:ascii="Times New Roman" w:hAnsi="Times New Roman" w:cs="Times New Roman"/>
          <w:sz w:val="28"/>
          <w:szCs w:val="28"/>
        </w:rPr>
        <w:t>сельского поселения  Алексеевский  сельсовет   муниципального района  Уфимский  район Республики Башкортостан</w:t>
      </w:r>
      <w:r w:rsidR="003E27EC" w:rsidRPr="003E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D27B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3E27EC">
        <w:rPr>
          <w:rFonts w:ascii="Times New Roman" w:hAnsi="Times New Roman" w:cs="Times New Roman"/>
          <w:sz w:val="28"/>
          <w:szCs w:val="28"/>
        </w:rPr>
        <w:t>ПОСТАНОВЛЯЕТ</w:t>
      </w:r>
      <w:r w:rsidR="003E27EC" w:rsidRPr="003E2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3E27EC">
        <w:rPr>
          <w:rFonts w:ascii="Times New Roman" w:hAnsi="Times New Roman" w:cs="Times New Roman"/>
          <w:sz w:val="28"/>
          <w:szCs w:val="28"/>
        </w:rPr>
        <w:t>1.Повысить с 1 октября 2019 года в 1,043 раза должностные оклады и месячные тарифы ставки (оклады),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EC">
        <w:rPr>
          <w:rFonts w:ascii="Times New Roman" w:hAnsi="Times New Roman" w:cs="Times New Roman"/>
          <w:sz w:val="28"/>
          <w:szCs w:val="28"/>
        </w:rPr>
        <w:t xml:space="preserve">установленные согласно постановлениям </w:t>
      </w:r>
      <w:r w:rsidR="003E27EC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Республики Башкортостан от 16 мая 2007 года №131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ABE">
        <w:rPr>
          <w:rFonts w:ascii="Times New Roman" w:hAnsi="Times New Roman" w:cs="Times New Roman"/>
          <w:sz w:val="28"/>
          <w:szCs w:val="28"/>
        </w:rPr>
        <w:t>Об оплате труда работников отдельных государственных учреждений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AB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и от 19 октября 2018 года №506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ABE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 и профессии, не отнесенные к</w:t>
      </w:r>
      <w:proofErr w:type="gramEnd"/>
      <w:r w:rsidR="005B1ABE">
        <w:rPr>
          <w:rFonts w:ascii="Times New Roman" w:hAnsi="Times New Roman" w:cs="Times New Roman"/>
          <w:sz w:val="28"/>
          <w:szCs w:val="28"/>
        </w:rPr>
        <w:t xml:space="preserve"> государственным должностям, осуществляющих техническое обеспечение деятельности исполнительных органов государственной власти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последующими изменениями).</w:t>
      </w:r>
    </w:p>
    <w:p w:rsidR="00DD27B4" w:rsidRDefault="005B1ABE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финансовое обеспечение расходов, связанных с реализацией пункта 1 настоящего постановления, осуществляется за счет средств бюджета </w:t>
      </w:r>
      <w:r w:rsidR="00DD27B4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район, средств бюджетов сельских поселений и иных источников.</w:t>
      </w:r>
    </w:p>
    <w:p w:rsidR="005B1ABE" w:rsidRDefault="005B1ABE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27B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B4" w:rsidRDefault="00DD27B4" w:rsidP="00530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BE" w:rsidRPr="005B1ABE" w:rsidRDefault="005B1ABE" w:rsidP="0053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А.Н. Хазиев</w:t>
      </w:r>
    </w:p>
    <w:sectPr w:rsidR="005B1ABE" w:rsidRPr="005B1ABE" w:rsidSect="003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30E"/>
    <w:rsid w:val="003E27EC"/>
    <w:rsid w:val="003F57F3"/>
    <w:rsid w:val="005305CA"/>
    <w:rsid w:val="005B1ABE"/>
    <w:rsid w:val="006467AF"/>
    <w:rsid w:val="0086330E"/>
    <w:rsid w:val="00DA054E"/>
    <w:rsid w:val="00D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 шарафутдинова</dc:creator>
  <cp:keywords/>
  <dc:description/>
  <cp:lastModifiedBy>Лена</cp:lastModifiedBy>
  <cp:revision>6</cp:revision>
  <cp:lastPrinted>2019-11-18T03:46:00Z</cp:lastPrinted>
  <dcterms:created xsi:type="dcterms:W3CDTF">2019-11-17T05:10:00Z</dcterms:created>
  <dcterms:modified xsi:type="dcterms:W3CDTF">2019-11-18T03:51:00Z</dcterms:modified>
</cp:coreProperties>
</file>