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2A" w:rsidRDefault="00D15D2A" w:rsidP="00FE4714">
      <w:pPr>
        <w:spacing w:after="0" w:line="276" w:lineRule="auto"/>
        <w:ind w:firstLine="709"/>
        <w:jc w:val="both"/>
        <w:rPr>
          <w:rFonts w:ascii="Times New Roman" w:hAnsi="Times New Roman" w:cs="Times New Roman"/>
          <w:sz w:val="28"/>
          <w:szCs w:val="28"/>
        </w:rPr>
      </w:pPr>
    </w:p>
    <w:p w:rsidR="007009DD" w:rsidRDefault="007009DD" w:rsidP="00FE4714">
      <w:pPr>
        <w:spacing w:after="0" w:line="276" w:lineRule="auto"/>
        <w:ind w:firstLine="709"/>
        <w:jc w:val="both"/>
        <w:rPr>
          <w:rFonts w:ascii="Times New Roman" w:hAnsi="Times New Roman" w:cs="Times New Roman"/>
          <w:sz w:val="28"/>
          <w:szCs w:val="28"/>
        </w:rPr>
      </w:pPr>
    </w:p>
    <w:p w:rsidR="0049465B" w:rsidRDefault="0049465B" w:rsidP="0049465B">
      <w:pPr>
        <w:spacing w:after="0"/>
        <w:jc w:val="center"/>
        <w:rPr>
          <w:rFonts w:ascii="Times New Roman" w:hAnsi="Times New Roman"/>
          <w:sz w:val="32"/>
          <w:szCs w:val="32"/>
        </w:rPr>
      </w:pPr>
      <w:r w:rsidRPr="007944D0">
        <w:rPr>
          <w:rFonts w:ascii="Times New Roman" w:hAnsi="Times New Roman" w:cs="Times New Roman"/>
          <w:b/>
          <w:bCs/>
          <w:sz w:val="28"/>
          <w:szCs w:val="28"/>
        </w:rPr>
        <w:t>Пост</w:t>
      </w:r>
      <w:r>
        <w:rPr>
          <w:rFonts w:ascii="Times New Roman" w:hAnsi="Times New Roman" w:cs="Times New Roman"/>
          <w:b/>
          <w:bCs/>
          <w:sz w:val="28"/>
          <w:szCs w:val="28"/>
        </w:rPr>
        <w:t>ановление №</w:t>
      </w:r>
      <w:r>
        <w:rPr>
          <w:rFonts w:ascii="Times New Roman" w:hAnsi="Times New Roman" w:cs="Times New Roman"/>
          <w:b/>
          <w:bCs/>
          <w:sz w:val="28"/>
          <w:szCs w:val="28"/>
        </w:rPr>
        <w:t>81</w:t>
      </w:r>
      <w:bookmarkStart w:id="0" w:name="_GoBack"/>
      <w:bookmarkEnd w:id="0"/>
      <w:r w:rsidRPr="007944D0">
        <w:rPr>
          <w:rFonts w:ascii="Times New Roman" w:hAnsi="Times New Roman" w:cs="Times New Roman"/>
          <w:b/>
          <w:bCs/>
          <w:sz w:val="28"/>
          <w:szCs w:val="28"/>
        </w:rPr>
        <w:t xml:space="preserve"> от 16.07.2020 </w:t>
      </w:r>
    </w:p>
    <w:p w:rsidR="007009DD" w:rsidRDefault="007009DD" w:rsidP="00FE4714">
      <w:pPr>
        <w:spacing w:after="0" w:line="276" w:lineRule="auto"/>
        <w:ind w:firstLine="709"/>
        <w:jc w:val="both"/>
        <w:rPr>
          <w:rFonts w:ascii="Times New Roman" w:hAnsi="Times New Roman" w:cs="Times New Roman"/>
          <w:sz w:val="28"/>
          <w:szCs w:val="28"/>
        </w:rPr>
      </w:pPr>
    </w:p>
    <w:p w:rsidR="00D15D2A" w:rsidRDefault="00D15D2A" w:rsidP="00FE4714">
      <w:pPr>
        <w:spacing w:after="0" w:line="276" w:lineRule="auto"/>
        <w:ind w:firstLine="709"/>
        <w:jc w:val="both"/>
        <w:rPr>
          <w:rFonts w:ascii="Times New Roman" w:hAnsi="Times New Roman" w:cs="Times New Roman"/>
          <w:sz w:val="28"/>
          <w:szCs w:val="28"/>
        </w:rPr>
      </w:pPr>
    </w:p>
    <w:p w:rsidR="00D15D2A" w:rsidRDefault="00D15D2A" w:rsidP="00FE4714">
      <w:pPr>
        <w:spacing w:after="0" w:line="276" w:lineRule="auto"/>
        <w:ind w:firstLine="709"/>
        <w:jc w:val="both"/>
        <w:rPr>
          <w:rFonts w:ascii="Times New Roman" w:hAnsi="Times New Roman" w:cs="Times New Roman"/>
          <w:sz w:val="28"/>
          <w:szCs w:val="28"/>
        </w:rPr>
      </w:pPr>
    </w:p>
    <w:p w:rsidR="00FF09F2" w:rsidRDefault="00FF09F2" w:rsidP="00FE4714">
      <w:pPr>
        <w:spacing w:after="0" w:line="276" w:lineRule="auto"/>
        <w:ind w:firstLine="709"/>
        <w:jc w:val="both"/>
        <w:rPr>
          <w:rFonts w:ascii="Times New Roman" w:hAnsi="Times New Roman" w:cs="Times New Roman"/>
          <w:sz w:val="28"/>
          <w:szCs w:val="28"/>
        </w:rPr>
      </w:pPr>
    </w:p>
    <w:p w:rsidR="00FF09F2" w:rsidRDefault="00FF09F2" w:rsidP="00FE4714">
      <w:pPr>
        <w:spacing w:after="0" w:line="276" w:lineRule="auto"/>
        <w:ind w:firstLine="709"/>
        <w:jc w:val="both"/>
        <w:rPr>
          <w:rFonts w:ascii="Times New Roman" w:hAnsi="Times New Roman" w:cs="Times New Roman"/>
          <w:sz w:val="28"/>
          <w:szCs w:val="28"/>
        </w:rPr>
      </w:pPr>
    </w:p>
    <w:p w:rsidR="008E7C4D" w:rsidRDefault="008E7C4D" w:rsidP="00FE4714">
      <w:pPr>
        <w:spacing w:after="0" w:line="276" w:lineRule="auto"/>
        <w:ind w:firstLine="709"/>
        <w:jc w:val="both"/>
        <w:rPr>
          <w:rFonts w:ascii="Times New Roman" w:hAnsi="Times New Roman" w:cs="Times New Roman"/>
          <w:sz w:val="28"/>
          <w:szCs w:val="28"/>
        </w:rPr>
      </w:pPr>
    </w:p>
    <w:p w:rsidR="00B23FA2" w:rsidRDefault="00B23FA2" w:rsidP="00FE4714">
      <w:pPr>
        <w:spacing w:after="0" w:line="276" w:lineRule="auto"/>
        <w:ind w:firstLine="709"/>
        <w:jc w:val="both"/>
        <w:rPr>
          <w:rFonts w:ascii="Times New Roman" w:hAnsi="Times New Roman" w:cs="Times New Roman"/>
          <w:sz w:val="28"/>
          <w:szCs w:val="28"/>
        </w:rPr>
      </w:pPr>
    </w:p>
    <w:p w:rsidR="00BB64C8" w:rsidRDefault="00BB64C8" w:rsidP="00FE4714">
      <w:pPr>
        <w:spacing w:after="0" w:line="276" w:lineRule="auto"/>
        <w:ind w:firstLine="709"/>
        <w:jc w:val="both"/>
        <w:rPr>
          <w:rFonts w:ascii="Times New Roman" w:hAnsi="Times New Roman" w:cs="Times New Roman"/>
          <w:sz w:val="28"/>
          <w:szCs w:val="28"/>
        </w:rPr>
      </w:pPr>
    </w:p>
    <w:p w:rsidR="00940AC7" w:rsidRDefault="00A441CF"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r w:rsidR="00B23FA2">
        <w:rPr>
          <w:rFonts w:ascii="Times New Roman" w:hAnsi="Times New Roman" w:cs="Times New Roman"/>
          <w:b/>
          <w:sz w:val="28"/>
          <w:szCs w:val="28"/>
          <w:lang w:eastAsia="ru-RU"/>
        </w:rPr>
        <w:t>Алексеевский</w:t>
      </w:r>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муниципального района Уфимский район Республики Башкортостан бюджет</w:t>
      </w:r>
      <w:r w:rsidR="00311CF8">
        <w:rPr>
          <w:rFonts w:ascii="Times New Roman" w:hAnsi="Times New Roman" w:cs="Times New Roman"/>
          <w:b/>
          <w:sz w:val="28"/>
          <w:szCs w:val="28"/>
          <w:lang w:eastAsia="ru-RU"/>
        </w:rPr>
        <w:t>у</w:t>
      </w:r>
      <w:r w:rsidRPr="00A441CF">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r w:rsidRPr="00A441CF">
        <w:rPr>
          <w:rFonts w:ascii="Times New Roman" w:hAnsi="Times New Roman" w:cs="Times New Roman"/>
          <w:b/>
          <w:sz w:val="28"/>
          <w:szCs w:val="28"/>
          <w:lang w:eastAsia="ru-RU"/>
        </w:rPr>
        <w:t>Уфимск</w:t>
      </w:r>
      <w:r w:rsidR="00723ACD">
        <w:rPr>
          <w:rFonts w:ascii="Times New Roman" w:hAnsi="Times New Roman" w:cs="Times New Roman"/>
          <w:b/>
          <w:sz w:val="28"/>
          <w:szCs w:val="28"/>
          <w:lang w:eastAsia="ru-RU"/>
        </w:rPr>
        <w:t>ий</w:t>
      </w:r>
      <w:r w:rsidRPr="00A441CF">
        <w:rPr>
          <w:rFonts w:ascii="Times New Roman" w:hAnsi="Times New Roman" w:cs="Times New Roman"/>
          <w:b/>
          <w:sz w:val="28"/>
          <w:szCs w:val="28"/>
          <w:lang w:eastAsia="ru-RU"/>
        </w:rPr>
        <w:t xml:space="preserve"> район</w:t>
      </w:r>
      <w:r w:rsidR="00FF09F2">
        <w:rPr>
          <w:rFonts w:ascii="Times New Roman" w:hAnsi="Times New Roman" w:cs="Times New Roman"/>
          <w:b/>
          <w:sz w:val="28"/>
          <w:szCs w:val="28"/>
          <w:lang w:eastAsia="ru-RU"/>
        </w:rPr>
        <w:t xml:space="preserve"> </w:t>
      </w:r>
    </w:p>
    <w:p w:rsidR="00E5192F" w:rsidRDefault="00FF09F2"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311CF8" w:rsidRPr="00A441CF" w:rsidRDefault="00311CF8" w:rsidP="00B23FA2">
      <w:pPr>
        <w:pStyle w:val="a3"/>
        <w:tabs>
          <w:tab w:val="left" w:pos="1134"/>
        </w:tabs>
        <w:spacing w:after="0" w:line="360" w:lineRule="auto"/>
        <w:ind w:left="0" w:firstLine="709"/>
        <w:jc w:val="center"/>
        <w:rPr>
          <w:rFonts w:ascii="Times New Roman" w:hAnsi="Times New Roman" w:cs="Times New Roman"/>
          <w:sz w:val="28"/>
          <w:szCs w:val="28"/>
        </w:rPr>
      </w:pPr>
    </w:p>
    <w:p w:rsidR="00B23FA2" w:rsidRDefault="00A441CF" w:rsidP="00B23FA2">
      <w:pPr>
        <w:pStyle w:val="a3"/>
        <w:tabs>
          <w:tab w:val="left" w:pos="1134"/>
        </w:tabs>
        <w:spacing w:after="0" w:line="360" w:lineRule="auto"/>
        <w:ind w:left="0" w:firstLine="709"/>
        <w:jc w:val="both"/>
        <w:rPr>
          <w:rFonts w:ascii="Times New Roman" w:hAnsi="Times New Roman" w:cs="Times New Roman"/>
          <w:color w:val="2D2D2D"/>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7"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Уфимский район Республики Башкортостан </w:t>
      </w:r>
    </w:p>
    <w:p w:rsidR="00B23FA2" w:rsidRDefault="00B23FA2" w:rsidP="00B23FA2">
      <w:pPr>
        <w:pStyle w:val="a3"/>
        <w:tabs>
          <w:tab w:val="left" w:pos="1134"/>
        </w:tabs>
        <w:spacing w:after="0" w:line="360" w:lineRule="auto"/>
        <w:ind w:left="0" w:firstLine="709"/>
        <w:jc w:val="center"/>
        <w:rPr>
          <w:rFonts w:ascii="Times New Roman" w:hAnsi="Times New Roman" w:cs="Times New Roman"/>
          <w:b/>
          <w:sz w:val="28"/>
          <w:szCs w:val="28"/>
        </w:rPr>
      </w:pPr>
    </w:p>
    <w:p w:rsidR="00E5192F" w:rsidRDefault="00E5192F" w:rsidP="00B23FA2">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Pr="00B23FA2" w:rsidRDefault="00B23FA2" w:rsidP="00B23FA2">
      <w:pPr>
        <w:pStyle w:val="a3"/>
        <w:tabs>
          <w:tab w:val="left" w:pos="1134"/>
        </w:tabs>
        <w:spacing w:after="0" w:line="360" w:lineRule="auto"/>
        <w:ind w:left="0" w:firstLine="709"/>
        <w:jc w:val="center"/>
        <w:rPr>
          <w:rFonts w:ascii="Times New Roman" w:hAnsi="Times New Roman" w:cs="Times New Roman"/>
          <w:b/>
          <w:sz w:val="28"/>
          <w:szCs w:val="28"/>
        </w:rPr>
      </w:pP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муниципального района Уфимский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Настоящее Постановление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http://alekseevka-sp.ru/.</w:t>
      </w:r>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5B7475">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B23FA2"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Алексеевский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Pr>
          <w:rFonts w:ascii="Times New Roman" w:hAnsi="Times New Roman" w:cs="Times New Roman"/>
          <w:sz w:val="28"/>
          <w:szCs w:val="28"/>
        </w:rPr>
        <w:t>А.Н. Хазиев</w:t>
      </w:r>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135170">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Pr>
          <w:rFonts w:ascii="Times New Roman" w:hAnsi="Times New Roman" w:cs="Times New Roman"/>
          <w:color w:val="2D2D2D"/>
          <w:sz w:val="28"/>
          <w:szCs w:val="28"/>
          <w:lang w:eastAsia="ru-RU"/>
        </w:rPr>
        <w:t xml:space="preserve"> 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муниципального района Уфимский</w:t>
      </w:r>
      <w:r w:rsidR="00A34E6C">
        <w:rPr>
          <w:rFonts w:ascii="Times New Roman" w:hAnsi="Times New Roman" w:cs="Times New Roman"/>
          <w:sz w:val="28"/>
          <w:szCs w:val="28"/>
        </w:rPr>
        <w:t xml:space="preserve"> район</w:t>
      </w:r>
      <w:r w:rsidR="00EC649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от </w:t>
      </w:r>
      <w:r w:rsidR="00955700">
        <w:rPr>
          <w:rFonts w:ascii="Times New Roman" w:hAnsi="Times New Roman" w:cs="Times New Roman"/>
          <w:sz w:val="28"/>
          <w:szCs w:val="28"/>
        </w:rPr>
        <w:t>«</w:t>
      </w:r>
      <w:r w:rsidR="00B23FA2">
        <w:rPr>
          <w:rFonts w:ascii="Times New Roman" w:hAnsi="Times New Roman" w:cs="Times New Roman"/>
          <w:sz w:val="28"/>
          <w:szCs w:val="28"/>
        </w:rPr>
        <w:t>16</w:t>
      </w:r>
      <w:r w:rsidR="00955700">
        <w:rPr>
          <w:rFonts w:ascii="Times New Roman" w:hAnsi="Times New Roman" w:cs="Times New Roman"/>
          <w:sz w:val="28"/>
          <w:szCs w:val="28"/>
        </w:rPr>
        <w:t xml:space="preserve">» </w:t>
      </w:r>
      <w:r w:rsidR="00B23FA2">
        <w:rPr>
          <w:rFonts w:ascii="Times New Roman" w:hAnsi="Times New Roman" w:cs="Times New Roman"/>
          <w:sz w:val="28"/>
          <w:szCs w:val="28"/>
        </w:rPr>
        <w:t>июля</w:t>
      </w:r>
      <w:r>
        <w:rPr>
          <w:rFonts w:ascii="Times New Roman" w:hAnsi="Times New Roman" w:cs="Times New Roman"/>
          <w:sz w:val="28"/>
          <w:szCs w:val="28"/>
        </w:rPr>
        <w:t xml:space="preserve"> 20</w:t>
      </w:r>
      <w:r w:rsidR="00B23FA2">
        <w:rPr>
          <w:rFonts w:ascii="Times New Roman" w:hAnsi="Times New Roman" w:cs="Times New Roman"/>
          <w:sz w:val="28"/>
          <w:szCs w:val="28"/>
        </w:rPr>
        <w:t>20</w:t>
      </w:r>
      <w:r w:rsidR="00135170">
        <w:rPr>
          <w:rFonts w:ascii="Times New Roman" w:hAnsi="Times New Roman" w:cs="Times New Roman"/>
          <w:sz w:val="28"/>
          <w:szCs w:val="28"/>
        </w:rPr>
        <w:t xml:space="preserve"> </w:t>
      </w:r>
      <w:r>
        <w:rPr>
          <w:rFonts w:ascii="Times New Roman" w:hAnsi="Times New Roman" w:cs="Times New Roman"/>
          <w:sz w:val="28"/>
          <w:szCs w:val="28"/>
        </w:rPr>
        <w:t xml:space="preserve">г. </w:t>
      </w:r>
      <w:r w:rsidR="00A34E6C">
        <w:rPr>
          <w:rFonts w:ascii="Times New Roman" w:hAnsi="Times New Roman" w:cs="Times New Roman"/>
          <w:sz w:val="28"/>
          <w:szCs w:val="28"/>
        </w:rPr>
        <w:t>№</w:t>
      </w:r>
      <w:r w:rsidR="00B23FA2">
        <w:rPr>
          <w:rFonts w:ascii="Times New Roman" w:hAnsi="Times New Roman" w:cs="Times New Roman"/>
          <w:sz w:val="28"/>
          <w:szCs w:val="28"/>
        </w:rPr>
        <w:t>81</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r w:rsidR="00B23FA2">
        <w:rPr>
          <w:rFonts w:ascii="Times New Roman" w:hAnsi="Times New Roman" w:cs="Times New Roman"/>
          <w:b/>
          <w:color w:val="2D2D2D"/>
          <w:sz w:val="28"/>
          <w:szCs w:val="28"/>
          <w:lang w:eastAsia="ru-RU"/>
        </w:rPr>
        <w:t xml:space="preserve">Алексеевский </w:t>
      </w:r>
      <w:r w:rsidRPr="00135170">
        <w:rPr>
          <w:rFonts w:ascii="Times New Roman" w:hAnsi="Times New Roman" w:cs="Times New Roman"/>
          <w:b/>
          <w:color w:val="2D2D2D"/>
          <w:sz w:val="28"/>
          <w:szCs w:val="28"/>
          <w:lang w:eastAsia="ru-RU"/>
        </w:rPr>
        <w:t>сельсовет</w:t>
      </w:r>
      <w:r>
        <w:rPr>
          <w:rFonts w:ascii="Times New Roman" w:hAnsi="Times New Roman" w:cs="Times New Roman"/>
          <w:color w:val="2D2D2D"/>
          <w:sz w:val="28"/>
          <w:szCs w:val="28"/>
          <w:lang w:eastAsia="ru-RU"/>
        </w:rPr>
        <w:t xml:space="preserve"> </w:t>
      </w:r>
      <w:r w:rsidR="00A34E6C" w:rsidRPr="00597FE1">
        <w:rPr>
          <w:rFonts w:ascii="Times New Roman" w:hAnsi="Times New Roman" w:cs="Times New Roman"/>
          <w:b/>
          <w:sz w:val="28"/>
          <w:szCs w:val="28"/>
          <w:lang w:eastAsia="ru-RU"/>
        </w:rPr>
        <w:t>муниципального района Уфимский район Республики Башкортостан бюджет</w:t>
      </w:r>
      <w:r>
        <w:rPr>
          <w:rFonts w:ascii="Times New Roman" w:hAnsi="Times New Roman" w:cs="Times New Roman"/>
          <w:b/>
          <w:sz w:val="28"/>
          <w:szCs w:val="28"/>
          <w:lang w:eastAsia="ru-RU"/>
        </w:rPr>
        <w:t>у</w:t>
      </w:r>
      <w:r w:rsidR="00A34E6C" w:rsidRPr="00597FE1">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A34E6C" w:rsidRPr="00597FE1">
        <w:rPr>
          <w:rFonts w:ascii="Times New Roman" w:hAnsi="Times New Roman" w:cs="Times New Roman"/>
          <w:b/>
          <w:sz w:val="28"/>
          <w:szCs w:val="28"/>
          <w:lang w:eastAsia="ru-RU"/>
        </w:rPr>
        <w:t xml:space="preserve"> Уфимск</w:t>
      </w:r>
      <w:r>
        <w:rPr>
          <w:rFonts w:ascii="Times New Roman" w:hAnsi="Times New Roman" w:cs="Times New Roman"/>
          <w:b/>
          <w:sz w:val="28"/>
          <w:szCs w:val="28"/>
          <w:lang w:eastAsia="ru-RU"/>
        </w:rPr>
        <w:t>ий</w:t>
      </w:r>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Уфимский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муниципального района Уфимский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597FE1">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пунктом</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1</w:t>
      </w:r>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hyperlink r:id="rId8" w:history="1">
        <w:r w:rsidRPr="00171360">
          <w:rPr>
            <w:rFonts w:ascii="Times New Roman" w:eastAsia="Times New Roman" w:hAnsi="Times New Roman" w:cs="Times New Roman"/>
            <w:spacing w:val="2"/>
            <w:sz w:val="28"/>
            <w:szCs w:val="28"/>
            <w:lang w:eastAsia="ru-RU"/>
          </w:rPr>
          <w:t>статьи</w:t>
        </w:r>
        <w:r w:rsidR="00D90DD0"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и</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9"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proofErr w:type="gramEnd"/>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муниципального района Уфимский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005542C5">
        <w:rPr>
          <w:rFonts w:ascii="Times New Roman" w:eastAsia="Times New Roman" w:hAnsi="Times New Roman" w:cs="Times New Roman"/>
          <w:spacing w:val="2"/>
          <w:sz w:val="28"/>
          <w:szCs w:val="28"/>
          <w:lang w:eastAsia="ru-RU"/>
        </w:rPr>
        <w:t xml:space="preserve"> </w:t>
      </w:r>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Уфимский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E4714" w:rsidRPr="00597FE1">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r w:rsidR="000A3384" w:rsidRPr="00597FE1">
        <w:rPr>
          <w:rFonts w:ascii="Times New Roman" w:eastAsia="Times New Roman" w:hAnsi="Times New Roman" w:cs="Times New Roman"/>
          <w:spacing w:val="2"/>
          <w:sz w:val="28"/>
          <w:szCs w:val="28"/>
          <w:lang w:eastAsia="ru-RU"/>
        </w:rPr>
        <w:t xml:space="preserve"> </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0A338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E4714" w:rsidRPr="00597FE1">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00FE4714"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sidR="00A172BA" w:rsidRPr="00597FE1">
        <w:rPr>
          <w:rFonts w:ascii="Times New Roman" w:eastAsia="Times New Roman" w:hAnsi="Times New Roman" w:cs="Times New Roman"/>
          <w:spacing w:val="2"/>
          <w:sz w:val="28"/>
          <w:szCs w:val="28"/>
          <w:lang w:eastAsia="ru-RU"/>
        </w:rPr>
        <w:t xml:space="preserve">Уфимский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w:t>
      </w:r>
      <w:r w:rsidR="001D5463">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Уфимский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B274AD">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E856EB">
        <w:rPr>
          <w:rFonts w:ascii="Times New Roman" w:hAnsi="Times New Roman" w:cs="Times New Roman"/>
          <w:color w:val="2D2D2D"/>
          <w:sz w:val="28"/>
          <w:szCs w:val="28"/>
          <w:lang w:eastAsia="ru-RU"/>
        </w:rPr>
        <w:t xml:space="preserve"> сельсовет</w:t>
      </w:r>
      <w:r w:rsidR="00E856EB" w:rsidRPr="00597FE1">
        <w:rPr>
          <w:rFonts w:ascii="Times New Roman" w:eastAsia="Times New Roman" w:hAnsi="Times New Roman" w:cs="Times New Roman"/>
          <w:spacing w:val="2"/>
          <w:sz w:val="28"/>
          <w:szCs w:val="28"/>
          <w:lang w:eastAsia="ru-RU"/>
        </w:rPr>
        <w:t xml:space="preserve"> </w:t>
      </w:r>
      <w:r w:rsidR="00801468" w:rsidRPr="00597FE1">
        <w:rPr>
          <w:rFonts w:ascii="Times New Roman" w:eastAsia="Times New Roman" w:hAnsi="Times New Roman" w:cs="Times New Roman"/>
          <w:spacing w:val="2"/>
          <w:sz w:val="28"/>
          <w:szCs w:val="28"/>
          <w:lang w:eastAsia="ru-RU"/>
        </w:rPr>
        <w:t>муниципального района Уфимский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 xml:space="preserve">сельского поселения </w:t>
      </w:r>
      <w:r w:rsidR="00B23FA2">
        <w:rPr>
          <w:rFonts w:ascii="Times New Roman" w:hAnsi="Times New Roman" w:cs="Times New Roman"/>
          <w:color w:val="2D2D2D"/>
          <w:sz w:val="28"/>
          <w:szCs w:val="28"/>
          <w:lang w:eastAsia="ru-RU"/>
        </w:rPr>
        <w:t>Алексеевский</w:t>
      </w:r>
      <w:r w:rsidR="005F34CE">
        <w:rPr>
          <w:rFonts w:ascii="Times New Roman" w:hAnsi="Times New Roman" w:cs="Times New Roman"/>
          <w:color w:val="2D2D2D"/>
          <w:sz w:val="28"/>
          <w:szCs w:val="28"/>
          <w:lang w:eastAsia="ru-RU"/>
        </w:rPr>
        <w:t xml:space="preserve"> сельсовет</w:t>
      </w:r>
      <w:r w:rsidR="005F34CE" w:rsidRPr="00597FE1">
        <w:rPr>
          <w:rFonts w:ascii="Times New Roman" w:eastAsia="Times New Roman" w:hAnsi="Times New Roman" w:cs="Times New Roman"/>
          <w:spacing w:val="2"/>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Уфимский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00455ADA" w:rsidRPr="001C4314">
        <w:rPr>
          <w:rFonts w:ascii="Times New Roman" w:eastAsia="Times New Roman" w:hAnsi="Times New Roman" w:cs="Times New Roman"/>
          <w:spacing w:val="2"/>
          <w:sz w:val="28"/>
          <w:szCs w:val="28"/>
          <w:lang w:eastAsia="ru-RU"/>
        </w:rPr>
        <w:t xml:space="preserve"> Уфимский район Республики </w:t>
      </w:r>
      <w:r w:rsidR="00455ADA" w:rsidRPr="001C4314">
        <w:rPr>
          <w:rFonts w:ascii="Times New Roman" w:eastAsia="Times New Roman" w:hAnsi="Times New Roman" w:cs="Times New Roman"/>
          <w:spacing w:val="2"/>
          <w:sz w:val="28"/>
          <w:szCs w:val="28"/>
          <w:lang w:eastAsia="ru-RU"/>
        </w:rPr>
        <w:lastRenderedPageBreak/>
        <w:t xml:space="preserve">Башкортостан </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Pr="00597FE1">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софинансирование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A546BC">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Pr>
          <w:rFonts w:ascii="Times New Roman" w:eastAsia="Times New Roman" w:hAnsi="Times New Roman" w:cs="Times New Roman"/>
          <w:spacing w:val="2"/>
          <w:sz w:val="24"/>
          <w:szCs w:val="24"/>
          <w:lang w:eastAsia="ru-RU"/>
        </w:rPr>
        <w:t>Алексеевский</w:t>
      </w:r>
      <w:r w:rsidRPr="00DA3FB9">
        <w:rPr>
          <w:rFonts w:ascii="Times New Roman" w:eastAsia="Times New Roman" w:hAnsi="Times New Roman" w:cs="Times New Roman"/>
          <w:spacing w:val="2"/>
          <w:sz w:val="24"/>
          <w:szCs w:val="24"/>
          <w:lang w:eastAsia="ru-RU"/>
        </w:rPr>
        <w:t xml:space="preserve"> сельсовет муниципального района Уфимский район Республики Башкортостан </w:t>
      </w:r>
      <w:r w:rsidRPr="007576FC">
        <w:rPr>
          <w:rFonts w:ascii="Times New Roman" w:eastAsia="Times New Roman" w:hAnsi="Times New Roman" w:cs="Times New Roman"/>
          <w:spacing w:val="2"/>
          <w:sz w:val="24"/>
          <w:szCs w:val="24"/>
          <w:lang w:eastAsia="ru-RU"/>
        </w:rPr>
        <w:t>бюджету муниципального района Уфимский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6B715B" w:rsidP="006B715B">
      <w:pPr>
        <w:pStyle w:val="Style3"/>
        <w:widowControl/>
        <w:spacing w:before="5" w:line="307" w:lineRule="exact"/>
        <w:jc w:val="both"/>
        <w:rPr>
          <w:sz w:val="28"/>
          <w:szCs w:val="28"/>
        </w:rPr>
      </w:pPr>
      <w:r w:rsidRPr="007576FC">
        <w:rPr>
          <w:rStyle w:val="FontStyle19"/>
          <w:b w:val="0"/>
          <w:sz w:val="28"/>
          <w:szCs w:val="28"/>
        </w:rPr>
        <w:t xml:space="preserve">г. Уфа                                   </w:t>
      </w:r>
      <w:r w:rsidRPr="007576FC">
        <w:rPr>
          <w:rStyle w:val="FontStyle19"/>
          <w:b w:val="0"/>
          <w:sz w:val="28"/>
          <w:szCs w:val="28"/>
        </w:rPr>
        <w:tab/>
      </w:r>
      <w:r w:rsidRPr="007576FC">
        <w:rPr>
          <w:rStyle w:val="FontStyle19"/>
          <w:b w:val="0"/>
          <w:sz w:val="28"/>
          <w:szCs w:val="28"/>
        </w:rPr>
        <w:tab/>
      </w:r>
      <w:r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6B715B" w:rsidP="006B715B">
      <w:pPr>
        <w:pStyle w:val="Style5"/>
        <w:widowControl/>
        <w:spacing w:line="240" w:lineRule="exact"/>
        <w:rPr>
          <w:sz w:val="28"/>
          <w:szCs w:val="28"/>
        </w:rPr>
      </w:pPr>
    </w:p>
    <w:p w:rsidR="006B715B" w:rsidRPr="007576FC" w:rsidRDefault="006B715B" w:rsidP="006B715B">
      <w:pPr>
        <w:pStyle w:val="Style5"/>
        <w:widowControl/>
        <w:spacing w:before="67" w:line="276" w:lineRule="auto"/>
        <w:rPr>
          <w:rStyle w:val="FontStyle22"/>
          <w:sz w:val="28"/>
          <w:szCs w:val="28"/>
        </w:rPr>
      </w:pPr>
      <w:proofErr w:type="gramStart"/>
      <w:r w:rsidRPr="007576FC">
        <w:rPr>
          <w:sz w:val="28"/>
          <w:szCs w:val="28"/>
        </w:rPr>
        <w:t>Администрация сельского поселения Алексеевский сельсовет муниципального района Уфимский район Республики Башкортостан, именуемая в дальнейшем «Администрация СП», в лице главы сельского поселения А.Н. Хазиева, действующего на основании Устава,  с одной стороны, и Администрация муниципального района Уфимский район Республики Башкортостан, именуемая в дальнейшем «Администрация МР», в лице главы Администрации МР Угарова Вилория Петровича, действующего на основании Устава муниципального района Уфимский район</w:t>
      </w:r>
      <w:proofErr w:type="gramEnd"/>
      <w:r w:rsidRPr="007576FC">
        <w:rPr>
          <w:sz w:val="28"/>
          <w:szCs w:val="28"/>
        </w:rPr>
        <w:t xml:space="preserve"> Республики Башкортостан</w:t>
      </w:r>
      <w:r w:rsidRPr="007576FC">
        <w:rPr>
          <w:rStyle w:val="FontStyle22"/>
          <w:sz w:val="28"/>
          <w:szCs w:val="28"/>
        </w:rPr>
        <w:t>, с другой стороны, вместе именуемые в дальнейшем «Стороны», в соответствии с решением Совета</w:t>
      </w:r>
      <w:r w:rsidRPr="007576FC">
        <w:rPr>
          <w:sz w:val="28"/>
          <w:szCs w:val="28"/>
        </w:rPr>
        <w:t xml:space="preserve"> сельского поселения Алексеевский сельсовет</w:t>
      </w:r>
      <w:r w:rsidRPr="007576FC">
        <w:rPr>
          <w:rStyle w:val="FontStyle22"/>
          <w:sz w:val="28"/>
          <w:szCs w:val="28"/>
        </w:rPr>
        <w:t xml:space="preserve">  </w:t>
      </w:r>
      <w:r w:rsidRPr="007576FC">
        <w:rPr>
          <w:sz w:val="28"/>
          <w:szCs w:val="28"/>
        </w:rPr>
        <w:t xml:space="preserve">муниципального района Уфимский район Республики Башкортостан </w:t>
      </w:r>
      <w:r w:rsidRPr="007576FC">
        <w:rPr>
          <w:rStyle w:val="FontStyle22"/>
          <w:sz w:val="28"/>
          <w:szCs w:val="28"/>
        </w:rPr>
        <w:t>от</w:t>
      </w:r>
      <w:r w:rsidRPr="007576FC">
        <w:rPr>
          <w:sz w:val="28"/>
          <w:szCs w:val="28"/>
        </w:rPr>
        <w:t xml:space="preserve"> ____________20__ г. №_________</w:t>
      </w:r>
      <w:r w:rsidRPr="007576FC">
        <w:rPr>
          <w:rStyle w:val="FontStyle34"/>
          <w:sz w:val="28"/>
          <w:szCs w:val="28"/>
        </w:rPr>
        <w:t xml:space="preserve">, </w:t>
      </w:r>
      <w:r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обязуется предоставить бюджету муниципального района Уфимский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Алексеевский сельсовет </w:t>
      </w:r>
      <w:r w:rsidRPr="007576FC">
        <w:rPr>
          <w:sz w:val="28"/>
          <w:szCs w:val="28"/>
        </w:rPr>
        <w:lastRenderedPageBreak/>
        <w:t>муниципального района Уфимский 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УФК по Республике Башкортостан (Администрация муниципального района Уфимский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lastRenderedPageBreak/>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Pr="00DA3FB9">
        <w:rPr>
          <w:rStyle w:val="FontStyle25"/>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освобождает</w:t>
      </w:r>
      <w:r w:rsidRPr="00DA3FB9">
        <w:rPr>
          <w:rStyle w:val="FontStyle25"/>
          <w:sz w:val="28"/>
          <w:szCs w:val="28"/>
        </w:rPr>
        <w:t xml:space="preserve"> </w:t>
      </w:r>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Pr="00DA3FB9">
        <w:rPr>
          <w:rStyle w:val="FontStyle19"/>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Pr="00DA3FB9">
        <w:rPr>
          <w:rStyle w:val="FontStyle18"/>
          <w:sz w:val="28"/>
          <w:szCs w:val="28"/>
        </w:rPr>
        <w:t xml:space="preserve"> </w:t>
      </w:r>
      <w:r w:rsidRPr="00DA3FB9">
        <w:rPr>
          <w:rStyle w:val="FontStyle22"/>
          <w:sz w:val="28"/>
          <w:szCs w:val="28"/>
        </w:rPr>
        <w:t>прекращать его действие в порядке, предусмотренном законодательством</w:t>
      </w:r>
      <w:r w:rsidRPr="00DA3FB9">
        <w:rPr>
          <w:rStyle w:val="FontStyle24"/>
          <w:rFonts w:ascii="Times New Roman" w:hAnsi="Times New Roman" w:cs="Times New Roman"/>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lastRenderedPageBreak/>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Администрация сельского поселения Алексеевский сельсовет муниципального района Уфимский район Республики Башкортостан</w:t>
            </w: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Уфимский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450531, РБ, Уфимский район,  </w:t>
            </w:r>
          </w:p>
        </w:tc>
        <w:tc>
          <w:tcPr>
            <w:tcW w:w="4976" w:type="dxa"/>
          </w:tcPr>
          <w:p w:rsidR="006B715B" w:rsidRPr="006B715B" w:rsidRDefault="006B715B" w:rsidP="00A70524">
            <w:pPr>
              <w:contextualSpacing/>
              <w:jc w:val="both"/>
              <w:rPr>
                <w:rFonts w:ascii="Times New Roman" w:hAnsi="Times New Roman" w:cs="Times New Roman"/>
                <w:noProof/>
                <w:sz w:val="28"/>
                <w:szCs w:val="28"/>
              </w:rPr>
            </w:pPr>
          </w:p>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д. Алексеевка, ул. Центральная, 52</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roofErr w:type="gramStart"/>
            <w:r w:rsidRPr="006B715B">
              <w:rPr>
                <w:rFonts w:ascii="Times New Roman" w:eastAsia="Times New Roman" w:hAnsi="Times New Roman" w:cs="Times New Roman"/>
                <w:sz w:val="28"/>
                <w:szCs w:val="24"/>
              </w:rPr>
              <w:t>Р</w:t>
            </w:r>
            <w:proofErr w:type="gramEnd"/>
            <w:r w:rsidRPr="006B715B">
              <w:rPr>
                <w:rFonts w:ascii="Times New Roman" w:eastAsia="Times New Roman" w:hAnsi="Times New Roman" w:cs="Times New Roman"/>
                <w:sz w:val="28"/>
                <w:szCs w:val="24"/>
              </w:rPr>
              <w:t>/с 40204810300000001047</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Отделение </w:t>
            </w:r>
            <w:proofErr w:type="gramStart"/>
            <w:r w:rsidRPr="006B715B">
              <w:rPr>
                <w:rFonts w:ascii="Times New Roman" w:eastAsia="Times New Roman" w:hAnsi="Times New Roman" w:cs="Times New Roman"/>
                <w:sz w:val="28"/>
                <w:szCs w:val="24"/>
              </w:rPr>
              <w:t>-Н</w:t>
            </w:r>
            <w:proofErr w:type="gramEnd"/>
            <w:r w:rsidRPr="006B715B">
              <w:rPr>
                <w:rFonts w:ascii="Times New Roman" w:eastAsia="Times New Roman" w:hAnsi="Times New Roman" w:cs="Times New Roman"/>
                <w:sz w:val="28"/>
                <w:szCs w:val="24"/>
              </w:rPr>
              <w:t xml:space="preserve">Б Республики Башкортостан, </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Л/с 05845020040</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БИК 048073001</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КПП 024501001</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ИНН 0245003312</w:t>
            </w: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Алексеевский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Уфимский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Уфимский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7475"/>
    <w:rsid w:val="00003C07"/>
    <w:rsid w:val="000205BD"/>
    <w:rsid w:val="0004289B"/>
    <w:rsid w:val="00044878"/>
    <w:rsid w:val="000763F5"/>
    <w:rsid w:val="000A04C5"/>
    <w:rsid w:val="000A3384"/>
    <w:rsid w:val="000A3735"/>
    <w:rsid w:val="000A42FC"/>
    <w:rsid w:val="000E427F"/>
    <w:rsid w:val="000E573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B1142"/>
    <w:rsid w:val="004B3DBE"/>
    <w:rsid w:val="004B46B1"/>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3BE4F-E8A2-4E1C-AC24-68D3A133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Лена</cp:lastModifiedBy>
  <cp:revision>96</cp:revision>
  <cp:lastPrinted>2020-07-17T07:01:00Z</cp:lastPrinted>
  <dcterms:created xsi:type="dcterms:W3CDTF">2020-07-15T09:35:00Z</dcterms:created>
  <dcterms:modified xsi:type="dcterms:W3CDTF">2020-07-17T07:07:00Z</dcterms:modified>
</cp:coreProperties>
</file>