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11D9" w:rsidRPr="00F50943" w:rsidRDefault="00B011D9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943" w:rsidRPr="00F50943" w:rsidRDefault="00F50943" w:rsidP="00F50943">
      <w:pPr>
        <w:jc w:val="center"/>
      </w:pPr>
      <w:r w:rsidRPr="00F50943">
        <w:rPr>
          <w:rFonts w:ascii="Times New Roman" w:hAnsi="Times New Roman"/>
          <w:sz w:val="28"/>
          <w:szCs w:val="28"/>
        </w:rPr>
        <w:t>Об утверждении  плана мероприятий по  противодействию коррупции  в сельском  поселении Алексеевский  сельсовет муниципального района  Уфимский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2019</w:t>
      </w:r>
      <w:r w:rsidRPr="00F50943">
        <w:rPr>
          <w:rFonts w:ascii="Times New Roman" w:hAnsi="Times New Roman"/>
          <w:sz w:val="28"/>
          <w:szCs w:val="28"/>
        </w:rPr>
        <w:t xml:space="preserve"> год</w:t>
      </w:r>
    </w:p>
    <w:p w:rsidR="00746D2F" w:rsidRPr="00746D2F" w:rsidRDefault="00746D2F" w:rsidP="00746D2F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proofErr w:type="gramStart"/>
      <w:r w:rsidRPr="00746D2F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Во исполнение Федерального закона от 2 марта 2007 года № 25-ФЗ "О муниципальной службе в Российской Федерации", 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746D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», </w:t>
      </w:r>
      <w:r w:rsidRPr="00746D2F">
        <w:rPr>
          <w:rFonts w:ascii="Times New Roman" w:hAnsi="Times New Roman"/>
          <w:sz w:val="28"/>
          <w:szCs w:val="28"/>
        </w:rPr>
        <w:t>в соответствии  с Указом Президента Российской</w:t>
      </w:r>
      <w:proofErr w:type="gramEnd"/>
      <w:r w:rsidRPr="00746D2F">
        <w:rPr>
          <w:rFonts w:ascii="Times New Roman" w:hAnsi="Times New Roman"/>
          <w:sz w:val="28"/>
          <w:szCs w:val="28"/>
        </w:rPr>
        <w:t xml:space="preserve">  Федерации  от 29 июня 2018 года № 378,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F50943" w:rsidRDefault="00F50943" w:rsidP="00F50943">
      <w:pPr>
        <w:jc w:val="center"/>
        <w:rPr>
          <w:rFonts w:ascii="Times New Roman" w:hAnsi="Times New Roman"/>
          <w:sz w:val="28"/>
          <w:szCs w:val="28"/>
        </w:rPr>
      </w:pPr>
      <w:r w:rsidRPr="00F50943">
        <w:rPr>
          <w:rFonts w:ascii="Times New Roman" w:hAnsi="Times New Roman"/>
          <w:sz w:val="28"/>
          <w:szCs w:val="28"/>
        </w:rPr>
        <w:t>ПОСТАНОВЛЯЕТ:</w:t>
      </w:r>
    </w:p>
    <w:p w:rsidR="00746D2F" w:rsidRPr="00F50943" w:rsidRDefault="00746D2F" w:rsidP="00746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74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F50943">
        <w:rPr>
          <w:rFonts w:ascii="Times New Roman" w:hAnsi="Times New Roman"/>
          <w:sz w:val="28"/>
          <w:szCs w:val="28"/>
        </w:rPr>
        <w:t xml:space="preserve"> мероприятий по  противодействию коррупции  в сельском  поселении Алексеевский  сельсовет муниципального района  Уфимский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2019</w:t>
      </w:r>
      <w:r w:rsidRPr="00F509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 постановлению.</w:t>
      </w:r>
    </w:p>
    <w:p w:rsidR="00F50943" w:rsidRPr="00F50943" w:rsidRDefault="00746D2F" w:rsidP="00F5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943" w:rsidRPr="00F50943">
        <w:rPr>
          <w:rFonts w:ascii="Times New Roman" w:hAnsi="Times New Roman"/>
          <w:sz w:val="28"/>
          <w:szCs w:val="28"/>
        </w:rPr>
        <w:t>.Обнародовать настоящее  постановление  на  информационном  стенде  в здании администрации и на  официальном  сайте администрации сельского  поселения Алексеевский  сельсовет  муниципального района  Уфимский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 Интернет</w:t>
      </w:r>
      <w:r w:rsidR="00F50943" w:rsidRPr="00F50943">
        <w:rPr>
          <w:rFonts w:ascii="Times New Roman" w:hAnsi="Times New Roman"/>
          <w:sz w:val="28"/>
          <w:szCs w:val="28"/>
        </w:rPr>
        <w:t>.</w:t>
      </w:r>
    </w:p>
    <w:p w:rsidR="00F50943" w:rsidRPr="00F50943" w:rsidRDefault="00746D2F" w:rsidP="00F50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0943" w:rsidRPr="00F50943">
        <w:rPr>
          <w:rFonts w:ascii="Times New Roman" w:hAnsi="Times New Roman"/>
          <w:sz w:val="28"/>
          <w:szCs w:val="28"/>
        </w:rPr>
        <w:t xml:space="preserve">.Контроль по  исполнению  настоящего  постановления  возложить на  управляющего делами – </w:t>
      </w:r>
      <w:proofErr w:type="spellStart"/>
      <w:r w:rsidR="00F50943" w:rsidRPr="00F50943">
        <w:rPr>
          <w:rFonts w:ascii="Times New Roman" w:hAnsi="Times New Roman"/>
          <w:sz w:val="28"/>
          <w:szCs w:val="28"/>
        </w:rPr>
        <w:t>Е.А.Мальцеву</w:t>
      </w:r>
      <w:proofErr w:type="spellEnd"/>
      <w:r w:rsidR="00F50943" w:rsidRPr="00F50943">
        <w:rPr>
          <w:rFonts w:ascii="Times New Roman" w:hAnsi="Times New Roman"/>
          <w:sz w:val="28"/>
          <w:szCs w:val="28"/>
        </w:rPr>
        <w:t>.</w:t>
      </w:r>
    </w:p>
    <w:p w:rsidR="00F50943" w:rsidRPr="00F50943" w:rsidRDefault="00F50943" w:rsidP="00F50943">
      <w:pPr>
        <w:rPr>
          <w:rFonts w:ascii="Times New Roman" w:hAnsi="Times New Roman"/>
          <w:sz w:val="28"/>
          <w:szCs w:val="28"/>
        </w:rPr>
      </w:pPr>
    </w:p>
    <w:p w:rsidR="00F50943" w:rsidRPr="00F50943" w:rsidRDefault="00F50943" w:rsidP="00F50943">
      <w:pPr>
        <w:rPr>
          <w:rFonts w:ascii="Times New Roman" w:hAnsi="Times New Roman"/>
          <w:sz w:val="28"/>
          <w:szCs w:val="28"/>
        </w:rPr>
      </w:pPr>
      <w:r w:rsidRPr="00F5094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F50943">
        <w:rPr>
          <w:rFonts w:ascii="Times New Roman" w:hAnsi="Times New Roman"/>
          <w:sz w:val="28"/>
          <w:szCs w:val="28"/>
        </w:rPr>
        <w:t>А.Н.Хазиев</w:t>
      </w:r>
      <w:proofErr w:type="spellEnd"/>
    </w:p>
    <w:p w:rsidR="00F50943" w:rsidRDefault="00F50943" w:rsidP="00A04C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04C9D" w:rsidRPr="00746D2F" w:rsidRDefault="00746D2F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lastRenderedPageBreak/>
        <w:t>Приложение</w:t>
      </w:r>
      <w:bookmarkStart w:id="0" w:name="_GoBack"/>
      <w:bookmarkEnd w:id="0"/>
      <w:r w:rsidRPr="00746D2F">
        <w:rPr>
          <w:rFonts w:ascii="Times New Roman" w:hAnsi="Times New Roman"/>
          <w:sz w:val="16"/>
          <w:szCs w:val="16"/>
        </w:rPr>
        <w:t xml:space="preserve">  </w:t>
      </w:r>
      <w:r w:rsidR="00A04C9D" w:rsidRPr="00746D2F">
        <w:rPr>
          <w:rFonts w:ascii="Times New Roman" w:hAnsi="Times New Roman"/>
          <w:sz w:val="16"/>
          <w:szCs w:val="16"/>
        </w:rPr>
        <w:t xml:space="preserve"> к  постановлению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>Администрации сельского поселения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Алексеевский  сельсовет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муниципального района 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>Уфимский район</w:t>
      </w:r>
    </w:p>
    <w:p w:rsidR="00A04C9D" w:rsidRPr="00746D2F" w:rsidRDefault="00A04C9D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A04C9D" w:rsidRPr="00746D2F" w:rsidRDefault="00746D2F" w:rsidP="00A04C9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46D2F">
        <w:rPr>
          <w:rFonts w:ascii="Times New Roman" w:hAnsi="Times New Roman"/>
          <w:sz w:val="16"/>
          <w:szCs w:val="16"/>
        </w:rPr>
        <w:t xml:space="preserve"> от « 6»  марта 2019г.№ 56</w:t>
      </w:r>
      <w:r w:rsidR="00A04C9D" w:rsidRPr="00746D2F">
        <w:rPr>
          <w:rFonts w:ascii="Times New Roman" w:hAnsi="Times New Roman"/>
          <w:sz w:val="16"/>
          <w:szCs w:val="16"/>
        </w:rPr>
        <w:t xml:space="preserve"> </w:t>
      </w:r>
    </w:p>
    <w:p w:rsidR="00A04C9D" w:rsidRDefault="00A04C9D" w:rsidP="00A04C9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Л А Н</w:t>
      </w:r>
    </w:p>
    <w:p w:rsidR="00A04C9D" w:rsidRDefault="00A04C9D" w:rsidP="00A04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 противодействию коррупции  в сельском  поселении Алексеевский  сельсовет  муниципального района  Уфимский  район Республики Башкортостан </w:t>
      </w:r>
    </w:p>
    <w:p w:rsidR="00A04C9D" w:rsidRDefault="00746D2F" w:rsidP="00A04C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</w:t>
      </w:r>
      <w:r w:rsidR="00A04C9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781"/>
        <w:gridCol w:w="3752"/>
        <w:gridCol w:w="2700"/>
        <w:gridCol w:w="2340"/>
      </w:tblGrid>
      <w:tr w:rsidR="00A04C9D" w:rsidTr="00A04C9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</w:tr>
      <w:tr w:rsidR="00A04C9D" w:rsidTr="00A04C9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A04C9D">
              <w:trPr>
                <w:trHeight w:val="668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Принятие (корректировка) планов (программ) по п</w:t>
                  </w:r>
                  <w:r w:rsidR="00746D2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ротиводействию коррупции на 2019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</w:tbl>
          <w:p w:rsidR="00A04C9D" w:rsidRDefault="00A04C9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квартал 2019г.</w:t>
            </w:r>
          </w:p>
        </w:tc>
      </w:tr>
      <w:tr w:rsidR="00A04C9D" w:rsidTr="00A04C9D">
        <w:trPr>
          <w:trHeight w:val="16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A04C9D">
              <w:trPr>
                <w:trHeight w:val="323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Разработка и принятие нормативных правовых актов в сфере противодействия коррупции </w:t>
                  </w:r>
                </w:p>
              </w:tc>
            </w:tr>
          </w:tbl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квартал 2019г.</w:t>
            </w:r>
            <w:r>
              <w:rPr>
                <w:rFonts w:ascii="Times New Roman" w:hAnsi="Times New Roman"/>
                <w:sz w:val="20"/>
                <w:szCs w:val="20"/>
              </w:rPr>
              <w:t>, далее по мере  необходимости</w:t>
            </w:r>
          </w:p>
        </w:tc>
      </w:tr>
      <w:tr w:rsidR="00A04C9D" w:rsidTr="00A04C9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6"/>
            </w:tblGrid>
            <w:tr w:rsidR="00A04C9D">
              <w:trPr>
                <w:trHeight w:val="208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коррупциогенных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факторов </w:t>
                  </w:r>
                </w:p>
              </w:tc>
            </w:tr>
          </w:tbl>
          <w:p w:rsidR="00A04C9D" w:rsidRDefault="00A04C9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2"/>
              <w:gridCol w:w="222"/>
            </w:tblGrid>
            <w:tr w:rsidR="00A04C9D">
              <w:trPr>
                <w:trHeight w:val="208"/>
              </w:trPr>
              <w:tc>
                <w:tcPr>
                  <w:tcW w:w="0" w:type="auto"/>
                  <w:hideMark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Администрация  сельского поселения</w:t>
                  </w:r>
                </w:p>
              </w:tc>
              <w:tc>
                <w:tcPr>
                  <w:tcW w:w="0" w:type="auto"/>
                </w:tcPr>
                <w:p w:rsidR="00A04C9D" w:rsidRDefault="00A04C9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4C9D" w:rsidRDefault="00A04C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69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6D2F" w:rsidRDefault="00746D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6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мероприятий по противодействию коррупции посредством единой системы мониторинга антикоррупционной работы (ИС «Мониторинг») </w:t>
            </w:r>
          </w:p>
          <w:p w:rsidR="00746D2F" w:rsidRDefault="00746D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2F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утвержденного Комиссией по координации работы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противодействию коррупции в Республике Башкортостан </w:t>
            </w:r>
          </w:p>
          <w:p w:rsidR="00746D2F" w:rsidRDefault="00746D2F" w:rsidP="00746D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4C9D" w:rsidRPr="00746D2F" w:rsidRDefault="00A04C9D" w:rsidP="00746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сведений о доходах, расходах, об имуществе и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обязательствах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имущественного характера, представленных лицами, замещающими должности муниципальной 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 декларационной  компании 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 анализа сведений ( в части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касающейся  профилактики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корруционных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правонарушений), представленных кандидатами на должности  органов местного самоуправления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необходимости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случаев несоблюдения лицами, занимающими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каждом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случае несоблюдения указанных запретов, ограничений и требований. Освещение информации о фактах нарушений и принятых мерах ответственности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муниципальных служащих и специалистов,  в должностные обязанности которых входит участие в противодействии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обучения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Продолжение организации и обеспечения работы по предупреждению коррупции в подведомственных организациях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совершенствованию информационной политики в сфере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социологических исследований, позволяющих оценить уровень коррупции и эффективность принимаемых антикоррупционных мер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2F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необходимости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 </w:t>
            </w: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Утверждение перечня организаций, созданных для выполнения задач, поставленных перед органами местного самоуправления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3-х месяцев после утверждения критериев присвоения организациям такого статуса</w:t>
            </w:r>
          </w:p>
        </w:tc>
      </w:tr>
      <w:tr w:rsidR="00A04C9D" w:rsidTr="00A04C9D">
        <w:trPr>
          <w:trHeight w:val="15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практики исполнения органами местного самоуправления Республики Башкортостан законодательства о противодействии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и распространение успешной практики деятельности органов местного самоуправления по повышению эффективности антикоррупционных механизмов, в том числе за счет внедрения современных информационных технологий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квартал</w:t>
            </w:r>
          </w:p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законностью и результативностью (эффективностью и экономичностью) использования средств бюджета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во взаимодействии и совершенствовании механизма взаимодействия Общественной палаты Республики Башкортостан с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04C9D" w:rsidTr="00A04C9D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направленных на обеспечение исполнения  требований о заполнении с 1 января 2019 года с использованием специального программного обеспечения «Справки БК», справок о свих  доходах, расходах, об имуществе и обязательствах имущественного характера , о доходах, расходах, об имуществе и обязательствах имущественного характера  своих супругов и несовершеннолетних детей, всеми лицами , претендующими на замещение должностей или замещающими должности 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A04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 и Совет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D" w:rsidRDefault="00746D2F" w:rsidP="0074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04C9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30.04.2019г</w:t>
            </w:r>
            <w:r w:rsidR="00A04C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>
      <w:pPr>
        <w:rPr>
          <w:rFonts w:ascii="Times New Roman" w:hAnsi="Times New Roman"/>
          <w:sz w:val="28"/>
          <w:szCs w:val="28"/>
        </w:rPr>
      </w:pPr>
    </w:p>
    <w:p w:rsidR="00A04C9D" w:rsidRDefault="00A04C9D" w:rsidP="00A04C9D"/>
    <w:p w:rsidR="00886C6E" w:rsidRDefault="00886C6E"/>
    <w:sectPr w:rsidR="008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A"/>
    <w:rsid w:val="000C1F1A"/>
    <w:rsid w:val="00746D2F"/>
    <w:rsid w:val="00886C6E"/>
    <w:rsid w:val="00A04C9D"/>
    <w:rsid w:val="00B011D9"/>
    <w:rsid w:val="00F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2019-03-06T11:48:00Z</cp:lastPrinted>
  <dcterms:created xsi:type="dcterms:W3CDTF">2019-03-06T11:37:00Z</dcterms:created>
  <dcterms:modified xsi:type="dcterms:W3CDTF">2019-03-06T11:49:00Z</dcterms:modified>
</cp:coreProperties>
</file>