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E" w:rsidRDefault="008B164A" w:rsidP="00500E38">
      <w:pPr>
        <w:spacing w:line="240" w:lineRule="auto"/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inline distT="0" distB="0" distL="0" distR="0" wp14:anchorId="7DE06987" wp14:editId="253D6724">
            <wp:extent cx="736979" cy="750444"/>
            <wp:effectExtent l="0" t="0" r="6350" b="0"/>
            <wp:docPr id="2" name="Рисунок 2" descr="\\10.2.0.30\сми\Логотип для печати\CorelDRAW 11.0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30\сми\Логотип для печати\CorelDRAW 11.0 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4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85"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358022" wp14:editId="578162AE">
            <wp:simplePos x="0" y="0"/>
            <wp:positionH relativeFrom="column">
              <wp:posOffset>-409698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        </w:t>
      </w:r>
    </w:p>
    <w:p w:rsidR="0098755F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ПЕНСИОННЫЙ ФОНД ИНФОРМИРУЕТ</w:t>
      </w:r>
      <w:r w:rsidR="00500E38" w:rsidRPr="00DF186D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 xml:space="preserve"> </w:t>
      </w:r>
    </w:p>
    <w:p w:rsidR="004C7414" w:rsidRDefault="0098755F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об изменении 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графика при</w:t>
      </w:r>
      <w:r w:rsidR="00500E38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ё</w:t>
      </w:r>
      <w:r w:rsidR="00BA0996" w:rsidRPr="00DF18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ма граждан </w:t>
      </w:r>
    </w:p>
    <w:p w:rsidR="00DF186D" w:rsidRPr="00DF186D" w:rsidRDefault="00DF186D" w:rsidP="009875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BA0996" w:rsidRPr="00DF186D" w:rsidRDefault="00500E38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С 1 августа 2020 года приё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 xml:space="preserve">м граждан будет </w:t>
      </w:r>
      <w:r w:rsidR="00DF186D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п</w:t>
      </w:r>
      <w:r w:rsidR="00BA0996"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роизводиться: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ПОНЕДЕЛЬНИК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ВТОРНИК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  <w:tr w:rsidR="00BA0996" w:rsidRPr="00DF186D" w:rsidTr="00DF186D">
        <w:tc>
          <w:tcPr>
            <w:tcW w:w="4252" w:type="dxa"/>
          </w:tcPr>
          <w:p w:rsidR="00BA0996" w:rsidRPr="00DF186D" w:rsidRDefault="00BA0996" w:rsidP="00500E38">
            <w:pPr>
              <w:contextualSpacing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ЧЕТВЕРГ</w:t>
            </w:r>
          </w:p>
        </w:tc>
        <w:tc>
          <w:tcPr>
            <w:tcW w:w="4253" w:type="dxa"/>
          </w:tcPr>
          <w:p w:rsidR="00BA0996" w:rsidRPr="00DF186D" w:rsidRDefault="00BA0996" w:rsidP="00F8187D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</w:pP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 xml:space="preserve">09.00 – </w:t>
            </w:r>
            <w:r w:rsidR="00F8187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20</w:t>
            </w:r>
            <w:r w:rsidRPr="00DF186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.00</w:t>
            </w:r>
          </w:p>
        </w:tc>
      </w:tr>
    </w:tbl>
    <w:p w:rsidR="00E262A1" w:rsidRPr="00DF186D" w:rsidRDefault="00E262A1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По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вопрос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ам:</w:t>
      </w:r>
      <w:r w:rsidR="00BA0996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заблаговременной работы с гр</w:t>
      </w:r>
      <w:r w:rsidR="00500E38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а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жданами, выходящими на пенсию;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регистрации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граждан в ЕСИА;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E262A1" w:rsidRPr="00DF186D" w:rsidRDefault="00BA0996" w:rsidP="00E262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оформлени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я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пособия по погребению</w:t>
      </w:r>
      <w:r w:rsidR="00E262A1"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</w:t>
      </w:r>
    </w:p>
    <w:p w:rsidR="00BA0996" w:rsidRPr="00DF186D" w:rsidRDefault="00BA0996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прием граждан будет вестись </w:t>
      </w:r>
      <w:r w:rsidRPr="00DF186D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FFFFF"/>
        </w:rPr>
        <w:t>ежедневно</w:t>
      </w:r>
      <w:r w:rsidRPr="00DF186D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 xml:space="preserve"> в течение всей рабочей недели.</w:t>
      </w:r>
    </w:p>
    <w:p w:rsidR="00E262A1" w:rsidRPr="00DF186D" w:rsidRDefault="00E262A1" w:rsidP="00E262A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p w:rsidR="00BA0996" w:rsidRPr="00DF186D" w:rsidRDefault="00BA0996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ВАЖНО! ПРИ</w:t>
      </w:r>
      <w:r w:rsidR="00500E38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Ё</w:t>
      </w:r>
      <w:r w:rsidR="00E262A1"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М ВЕДЁ</w:t>
      </w:r>
      <w:r w:rsidRPr="00DF18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ТСЯ ПО ПРЕДВАРИТЕЛЬНОЙ ЗАПИСИ</w:t>
      </w:r>
    </w:p>
    <w:p w:rsidR="00E262A1" w:rsidRPr="00DF186D" w:rsidRDefault="00E262A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24081F" w:rsidRPr="00F07EFA" w:rsidRDefault="00BA0996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34"/>
          <w:szCs w:val="34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Назначит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ь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дату и время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посещения клиентской службы можно через Личный кабинет гражданина на сайте ПФР в разделе «Запись на прием» или по телефонам горячих линий,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указанных на сайте </w:t>
      </w:r>
      <w:r w:rsidR="00EC4A7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в разделе «Контакты региона» </w:t>
      </w:r>
      <w:r w:rsidR="00F07EFA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www.pfrf.ru/branches/bashkortostan/contacts/</w:t>
      </w:r>
      <w:r w:rsidR="00EC4A71" w:rsidRPr="00F07EFA">
        <w:rPr>
          <w:rFonts w:ascii="Times New Roman" w:hAnsi="Times New Roman" w:cs="Times New Roman"/>
          <w:noProof/>
          <w:color w:val="1F497D" w:themeColor="text2"/>
          <w:sz w:val="34"/>
          <w:szCs w:val="34"/>
        </w:rPr>
        <w:t>.</w:t>
      </w:r>
    </w:p>
    <w:p w:rsidR="00DF186D" w:rsidRPr="00DF186D" w:rsidRDefault="00DF186D" w:rsidP="00500E3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16"/>
          <w:szCs w:val="16"/>
        </w:rPr>
      </w:pPr>
    </w:p>
    <w:p w:rsidR="00EC4A71" w:rsidRPr="00DF186D" w:rsidRDefault="00EC4A71" w:rsidP="00500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DF186D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НАПОМИНАЕМ!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Большинство услуг ПФР можно получить дистанционно: в </w:t>
      </w:r>
      <w:bookmarkStart w:id="0" w:name="_GoBack"/>
      <w:r w:rsidRPr="009041C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Личном кабинете на сайте ПФР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bookmarkEnd w:id="0"/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или через портал госуслуг.</w:t>
      </w:r>
    </w:p>
    <w:p w:rsidR="00EC4A71" w:rsidRPr="00DF186D" w:rsidRDefault="00EC4A71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За наиболее востребованными услугами ПФР можно обратиться через МФЦ, адреса офисов РГАУ МФЦ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размещены</w:t>
      </w:r>
      <w:r w:rsidR="003E587F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</w:t>
      </w: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</w:t>
      </w:r>
      <w:hyperlink r:id="rId8" w:history="1">
        <w:r w:rsidR="003E587F" w:rsidRPr="00DF186D">
          <w:rPr>
            <w:rStyle w:val="a8"/>
            <w:rFonts w:ascii="Times New Roman" w:hAnsi="Times New Roman" w:cs="Times New Roman"/>
            <w:noProof/>
            <w:color w:val="1F497D" w:themeColor="text2"/>
            <w:sz w:val="40"/>
            <w:szCs w:val="40"/>
          </w:rPr>
          <w:t>https://mfcrb.ru/?page_id=4014</w:t>
        </w:r>
      </w:hyperlink>
    </w:p>
    <w:p w:rsidR="003E587F" w:rsidRPr="00DF186D" w:rsidRDefault="003E587F" w:rsidP="00E262A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1F497D" w:themeColor="text2"/>
          <w:sz w:val="40"/>
          <w:szCs w:val="40"/>
        </w:rPr>
      </w:pPr>
      <w:r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Получить консультации специалистов ПФР 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можно по телефонам горячих линий, </w:t>
      </w:r>
      <w:r w:rsid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>размещенным</w:t>
      </w:r>
      <w:r w:rsidR="00E262A1" w:rsidRPr="00DF186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t xml:space="preserve"> на сайте ПФР в разделе «Контакты региона».</w:t>
      </w:r>
    </w:p>
    <w:sectPr w:rsidR="003E587F" w:rsidRPr="00DF186D" w:rsidSect="00DF186D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4FC"/>
    <w:multiLevelType w:val="hybridMultilevel"/>
    <w:tmpl w:val="8D706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319ED"/>
    <w:multiLevelType w:val="hybridMultilevel"/>
    <w:tmpl w:val="2CF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D72B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587F"/>
    <w:rsid w:val="003E7985"/>
    <w:rsid w:val="003F114B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0E38"/>
    <w:rsid w:val="005059EB"/>
    <w:rsid w:val="00510B38"/>
    <w:rsid w:val="00511B28"/>
    <w:rsid w:val="0052050A"/>
    <w:rsid w:val="00556AC1"/>
    <w:rsid w:val="005A34FA"/>
    <w:rsid w:val="005B2247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C4531"/>
    <w:rsid w:val="006C5E86"/>
    <w:rsid w:val="006E36E6"/>
    <w:rsid w:val="006E7611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41CD"/>
    <w:rsid w:val="00906011"/>
    <w:rsid w:val="009072CA"/>
    <w:rsid w:val="0095196E"/>
    <w:rsid w:val="0095314B"/>
    <w:rsid w:val="009561E3"/>
    <w:rsid w:val="00965754"/>
    <w:rsid w:val="0098090D"/>
    <w:rsid w:val="0098755F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AD181C"/>
    <w:rsid w:val="00B10CEB"/>
    <w:rsid w:val="00B24D14"/>
    <w:rsid w:val="00B6788E"/>
    <w:rsid w:val="00BA0996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960EB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DF186D"/>
    <w:rsid w:val="00E24174"/>
    <w:rsid w:val="00E262A1"/>
    <w:rsid w:val="00E27868"/>
    <w:rsid w:val="00E31D6A"/>
    <w:rsid w:val="00E67FFA"/>
    <w:rsid w:val="00EA0E18"/>
    <w:rsid w:val="00EC4A71"/>
    <w:rsid w:val="00EC7A52"/>
    <w:rsid w:val="00ED06CF"/>
    <w:rsid w:val="00EE48B3"/>
    <w:rsid w:val="00EE6932"/>
    <w:rsid w:val="00EF0B8B"/>
    <w:rsid w:val="00EF16D9"/>
    <w:rsid w:val="00F015F8"/>
    <w:rsid w:val="00F07EFA"/>
    <w:rsid w:val="00F342D8"/>
    <w:rsid w:val="00F8187D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A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rb.ru/?page_id=40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Фазлутдинова Эльвира Хабибовна</cp:lastModifiedBy>
  <cp:revision>8</cp:revision>
  <cp:lastPrinted>2020-07-30T12:47:00Z</cp:lastPrinted>
  <dcterms:created xsi:type="dcterms:W3CDTF">2020-07-23T06:08:00Z</dcterms:created>
  <dcterms:modified xsi:type="dcterms:W3CDTF">2020-07-31T05:52:00Z</dcterms:modified>
</cp:coreProperties>
</file>